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96F1C" w14:textId="45E321CB" w:rsidR="00931595" w:rsidRPr="00872BE6" w:rsidRDefault="008B75A6" w:rsidP="00872BE6">
      <w:pPr>
        <w:jc w:val="center"/>
        <w:divId w:val="360146623"/>
        <w:rPr>
          <w:rFonts w:eastAsia="Courier New"/>
          <w:b/>
          <w:bCs/>
        </w:rPr>
      </w:pPr>
      <w:r w:rsidRPr="00872BE6">
        <w:rPr>
          <w:rFonts w:eastAsia="Courier New"/>
          <w:b/>
          <w:bCs/>
        </w:rPr>
        <w:t>LIGHTPATH TECHNOLOGIES</w:t>
      </w:r>
      <w:r w:rsidR="003E2D27" w:rsidRPr="00872BE6">
        <w:rPr>
          <w:rFonts w:eastAsia="Courier New"/>
          <w:b/>
          <w:bCs/>
        </w:rPr>
        <w:t>, INC.</w:t>
      </w:r>
    </w:p>
    <w:p w14:paraId="05683C8D" w14:textId="73F0831C" w:rsidR="00931595" w:rsidRPr="00872BE6" w:rsidRDefault="003E2D27" w:rsidP="00872BE6">
      <w:pPr>
        <w:jc w:val="center"/>
        <w:divId w:val="360146623"/>
        <w:rPr>
          <w:rFonts w:eastAsia="Courier New"/>
          <w:b/>
          <w:bCs/>
        </w:rPr>
      </w:pPr>
      <w:r w:rsidRPr="00872BE6">
        <w:rPr>
          <w:rFonts w:eastAsia="Courier New"/>
          <w:b/>
          <w:bCs/>
        </w:rPr>
        <w:t xml:space="preserve">WHISTLEBLOWING AND </w:t>
      </w:r>
      <w:r w:rsidR="0059301F" w:rsidRPr="00872BE6">
        <w:rPr>
          <w:rFonts w:eastAsia="Courier New"/>
          <w:b/>
          <w:bCs/>
        </w:rPr>
        <w:t xml:space="preserve">ANTI-RETALIATION </w:t>
      </w:r>
      <w:r w:rsidRPr="00872BE6">
        <w:rPr>
          <w:rFonts w:eastAsia="Courier New"/>
          <w:b/>
          <w:bCs/>
        </w:rPr>
        <w:t>POLICY</w:t>
      </w:r>
    </w:p>
    <w:p w14:paraId="0AE79A42" w14:textId="77777777" w:rsidR="00931595" w:rsidRPr="00872BE6" w:rsidRDefault="003E2D27" w:rsidP="00872BE6">
      <w:pPr>
        <w:jc w:val="both"/>
        <w:divId w:val="360146623"/>
        <w:rPr>
          <w:rFonts w:eastAsia="Courier New"/>
          <w:b/>
          <w:bCs/>
        </w:rPr>
      </w:pPr>
      <w:r w:rsidRPr="00872BE6">
        <w:rPr>
          <w:rFonts w:eastAsia="Courier New"/>
          <w:b/>
          <w:bCs/>
        </w:rPr>
        <w:t xml:space="preserve"> </w:t>
      </w:r>
    </w:p>
    <w:p w14:paraId="72158FD2" w14:textId="6CE2CE18" w:rsidR="00931595" w:rsidRPr="00872BE6" w:rsidRDefault="00BA7414" w:rsidP="00872BE6">
      <w:pPr>
        <w:jc w:val="both"/>
        <w:divId w:val="360146623"/>
        <w:rPr>
          <w:rFonts w:eastAsia="Courier New"/>
          <w:b/>
          <w:bCs/>
          <w:u w:val="single"/>
        </w:rPr>
      </w:pPr>
      <w:r w:rsidRPr="00872BE6">
        <w:rPr>
          <w:rFonts w:eastAsia="Courier New"/>
          <w:b/>
          <w:bCs/>
          <w:u w:val="single"/>
        </w:rPr>
        <w:t>Introduction</w:t>
      </w:r>
      <w:r w:rsidR="003E2D27" w:rsidRPr="00872BE6">
        <w:rPr>
          <w:rFonts w:eastAsia="Courier New"/>
          <w:b/>
          <w:bCs/>
          <w:u w:val="single"/>
        </w:rPr>
        <w:t xml:space="preserve"> </w:t>
      </w:r>
    </w:p>
    <w:p w14:paraId="403B4DD2" w14:textId="77777777" w:rsidR="00931595" w:rsidRPr="00872BE6" w:rsidRDefault="003E2D27" w:rsidP="00872BE6">
      <w:pPr>
        <w:jc w:val="both"/>
        <w:divId w:val="360146623"/>
        <w:rPr>
          <w:rFonts w:eastAsia="Courier New"/>
        </w:rPr>
      </w:pPr>
      <w:r w:rsidRPr="00872BE6">
        <w:rPr>
          <w:rFonts w:eastAsia="Courier New"/>
        </w:rPr>
        <w:t xml:space="preserve"> </w:t>
      </w:r>
    </w:p>
    <w:p w14:paraId="3A55ECA5" w14:textId="6D53C971" w:rsidR="00931595" w:rsidRPr="00872BE6" w:rsidRDefault="0059301F" w:rsidP="00872BE6">
      <w:pPr>
        <w:jc w:val="both"/>
        <w:divId w:val="360146623"/>
        <w:rPr>
          <w:rFonts w:eastAsia="Courier New"/>
        </w:rPr>
      </w:pPr>
      <w:r w:rsidRPr="00B91428">
        <w:rPr>
          <w:rFonts w:eastAsia="Courier New"/>
        </w:rPr>
        <w:t xml:space="preserve">At </w:t>
      </w:r>
      <w:r w:rsidR="008F1531" w:rsidRPr="00B91428">
        <w:rPr>
          <w:rFonts w:eastAsia="Courier New"/>
        </w:rPr>
        <w:t>LightPath Technologies, Inc.</w:t>
      </w:r>
      <w:r w:rsidRPr="00B91428">
        <w:rPr>
          <w:rFonts w:eastAsia="Courier New"/>
        </w:rPr>
        <w:t xml:space="preserve">, we are </w:t>
      </w:r>
      <w:r w:rsidR="008F1531" w:rsidRPr="00B91428">
        <w:rPr>
          <w:rFonts w:eastAsia="Courier New"/>
        </w:rPr>
        <w:t xml:space="preserve">committed to </w:t>
      </w:r>
      <w:r w:rsidR="002A6B00" w:rsidRPr="00B91428">
        <w:rPr>
          <w:rFonts w:eastAsia="Courier New"/>
        </w:rPr>
        <w:t xml:space="preserve">fostering </w:t>
      </w:r>
      <w:r w:rsidR="008F1531" w:rsidRPr="00B91428">
        <w:rPr>
          <w:rFonts w:eastAsia="Courier New"/>
        </w:rPr>
        <w:t xml:space="preserve">a culture of </w:t>
      </w:r>
      <w:r w:rsidR="00BB3AF1" w:rsidRPr="00B91428">
        <w:rPr>
          <w:rFonts w:eastAsia="Courier New"/>
        </w:rPr>
        <w:t>ethics</w:t>
      </w:r>
      <w:r w:rsidR="0035274B">
        <w:rPr>
          <w:rFonts w:eastAsia="Courier New"/>
        </w:rPr>
        <w:t>, integrity,</w:t>
      </w:r>
      <w:r w:rsidR="008F1531" w:rsidRPr="00B91428">
        <w:rPr>
          <w:rFonts w:eastAsia="Courier New"/>
        </w:rPr>
        <w:t xml:space="preserve"> and compliance</w:t>
      </w:r>
      <w:r w:rsidRPr="00B91428">
        <w:rPr>
          <w:rFonts w:eastAsia="Courier New"/>
        </w:rPr>
        <w:t xml:space="preserve"> where individuals feel comfortable raising </w:t>
      </w:r>
      <w:r w:rsidR="0005433A" w:rsidRPr="00B91428">
        <w:rPr>
          <w:rFonts w:eastAsia="Courier New"/>
        </w:rPr>
        <w:t>questions</w:t>
      </w:r>
      <w:r w:rsidRPr="00B91428">
        <w:rPr>
          <w:rFonts w:eastAsia="Courier New"/>
        </w:rPr>
        <w:t xml:space="preserve"> or concerns </w:t>
      </w:r>
      <w:r w:rsidR="0005433A" w:rsidRPr="00B91428">
        <w:rPr>
          <w:rFonts w:eastAsia="Courier New"/>
        </w:rPr>
        <w:t>without fear of retaliation.</w:t>
      </w:r>
      <w:r w:rsidR="00297A5A" w:rsidRPr="00B91428">
        <w:rPr>
          <w:rFonts w:eastAsia="Courier New"/>
        </w:rPr>
        <w:t xml:space="preserve"> </w:t>
      </w:r>
      <w:r w:rsidR="003E2D27" w:rsidRPr="00B91428">
        <w:rPr>
          <w:rFonts w:eastAsia="Courier New"/>
        </w:rPr>
        <w:t xml:space="preserve">This </w:t>
      </w:r>
      <w:r w:rsidR="0005433A" w:rsidRPr="00B91428">
        <w:rPr>
          <w:rFonts w:eastAsia="Courier New"/>
        </w:rPr>
        <w:t>Whistleblowing and Anti-Retaliation (“</w:t>
      </w:r>
      <w:r w:rsidR="003E2D27" w:rsidRPr="00B91428">
        <w:rPr>
          <w:rFonts w:eastAsia="Courier New"/>
        </w:rPr>
        <w:t>Policy</w:t>
      </w:r>
      <w:r w:rsidR="0005433A" w:rsidRPr="00B91428">
        <w:rPr>
          <w:rFonts w:eastAsia="Courier New"/>
        </w:rPr>
        <w:t>”)</w:t>
      </w:r>
      <w:r w:rsidR="003E2D27" w:rsidRPr="00B91428">
        <w:rPr>
          <w:rFonts w:eastAsia="Courier New"/>
        </w:rPr>
        <w:t xml:space="preserve"> </w:t>
      </w:r>
      <w:r w:rsidR="008728C0" w:rsidRPr="00B91428">
        <w:rPr>
          <w:rFonts w:eastAsia="Courier New"/>
        </w:rPr>
        <w:t xml:space="preserve">sets out our unwavering commitment and </w:t>
      </w:r>
      <w:r w:rsidR="00BA7414" w:rsidRPr="00B91428">
        <w:rPr>
          <w:rFonts w:eastAsia="Courier New"/>
        </w:rPr>
        <w:t xml:space="preserve">addresses </w:t>
      </w:r>
      <w:r w:rsidR="003E2D27" w:rsidRPr="00B91428">
        <w:rPr>
          <w:rFonts w:eastAsia="Courier New"/>
        </w:rPr>
        <w:t xml:space="preserve">the receipt, retention, and treatment of complaints about accounting, internal controls, auditing matters, or deceptive practices, as well as </w:t>
      </w:r>
      <w:r w:rsidR="0035274B">
        <w:rPr>
          <w:rFonts w:eastAsia="Courier New"/>
        </w:rPr>
        <w:t xml:space="preserve">other potential </w:t>
      </w:r>
      <w:r w:rsidR="003E2D27" w:rsidRPr="00B91428">
        <w:rPr>
          <w:rFonts w:eastAsia="Courier New"/>
        </w:rPr>
        <w:t>violations of laws, rules, regulations</w:t>
      </w:r>
      <w:r w:rsidR="00BA7414" w:rsidRPr="00B91428">
        <w:rPr>
          <w:rFonts w:eastAsia="Courier New"/>
        </w:rPr>
        <w:t xml:space="preserve">, and </w:t>
      </w:r>
      <w:r w:rsidR="002A6B00" w:rsidRPr="00B91428">
        <w:rPr>
          <w:rFonts w:eastAsia="Courier New"/>
        </w:rPr>
        <w:t>C</w:t>
      </w:r>
      <w:r w:rsidR="00BA7414" w:rsidRPr="00B91428">
        <w:rPr>
          <w:rFonts w:eastAsia="Courier New"/>
        </w:rPr>
        <w:t>ompany policy</w:t>
      </w:r>
      <w:r w:rsidR="003E2D27" w:rsidRPr="00B91428">
        <w:rPr>
          <w:rFonts w:eastAsia="Courier New"/>
        </w:rPr>
        <w:t>.</w:t>
      </w:r>
      <w:r w:rsidR="00297A5A" w:rsidRPr="00B91428">
        <w:rPr>
          <w:rFonts w:eastAsia="Courier New"/>
        </w:rPr>
        <w:t xml:space="preserve"> </w:t>
      </w:r>
      <w:r w:rsidR="008728C0" w:rsidRPr="00B91428">
        <w:rPr>
          <w:rFonts w:eastAsia="Courier New"/>
        </w:rPr>
        <w:t xml:space="preserve">We </w:t>
      </w:r>
      <w:r w:rsidR="003E2D27" w:rsidRPr="00B91428">
        <w:rPr>
          <w:rFonts w:eastAsia="Courier New"/>
        </w:rPr>
        <w:t xml:space="preserve">treat all such complaints seriously and </w:t>
      </w:r>
      <w:r w:rsidR="00BA7414" w:rsidRPr="00B91428">
        <w:rPr>
          <w:rFonts w:eastAsia="Courier New"/>
        </w:rPr>
        <w:t>promptly</w:t>
      </w:r>
      <w:r w:rsidR="003E2D27" w:rsidRPr="00B91428">
        <w:rPr>
          <w:rFonts w:eastAsia="Courier New"/>
        </w:rPr>
        <w:t>.</w:t>
      </w:r>
      <w:r w:rsidR="003E2D27" w:rsidRPr="00872BE6">
        <w:rPr>
          <w:rFonts w:eastAsia="Courier New"/>
        </w:rPr>
        <w:t xml:space="preserve"> </w:t>
      </w:r>
    </w:p>
    <w:p w14:paraId="0D645913" w14:textId="77777777" w:rsidR="00931595" w:rsidRPr="00872BE6" w:rsidRDefault="003E2D27" w:rsidP="00872BE6">
      <w:pPr>
        <w:jc w:val="both"/>
        <w:divId w:val="360146623"/>
        <w:rPr>
          <w:rFonts w:eastAsia="Courier New"/>
        </w:rPr>
      </w:pPr>
      <w:r w:rsidRPr="00872BE6">
        <w:rPr>
          <w:rFonts w:eastAsia="Courier New"/>
        </w:rPr>
        <w:t xml:space="preserve"> </w:t>
      </w:r>
    </w:p>
    <w:p w14:paraId="2BBDB6E0" w14:textId="663D47C3" w:rsidR="008728C0" w:rsidRPr="00872BE6" w:rsidRDefault="008728C0" w:rsidP="00872BE6">
      <w:pPr>
        <w:jc w:val="both"/>
        <w:divId w:val="360146623"/>
        <w:rPr>
          <w:rFonts w:eastAsia="Courier New"/>
        </w:rPr>
      </w:pPr>
      <w:r w:rsidRPr="00872BE6">
        <w:rPr>
          <w:rFonts w:eastAsia="Courier New"/>
        </w:rPr>
        <w:t xml:space="preserve">This Policy applies to </w:t>
      </w:r>
      <w:r w:rsidR="00A62B94" w:rsidRPr="00872BE6">
        <w:rPr>
          <w:rFonts w:eastAsia="Courier New"/>
        </w:rPr>
        <w:t>LightPath Technologies</w:t>
      </w:r>
      <w:r w:rsidR="000E50E8">
        <w:rPr>
          <w:rFonts w:eastAsia="Courier New"/>
        </w:rPr>
        <w:t>, Inc.</w:t>
      </w:r>
      <w:r w:rsidR="00A62B94" w:rsidRPr="00872BE6">
        <w:rPr>
          <w:rFonts w:eastAsia="Courier New"/>
        </w:rPr>
        <w:t xml:space="preserve"> and all </w:t>
      </w:r>
      <w:r w:rsidR="00413CD6">
        <w:rPr>
          <w:rFonts w:eastAsia="Courier New"/>
        </w:rPr>
        <w:t xml:space="preserve">subsidiaries and </w:t>
      </w:r>
      <w:r w:rsidR="00A62B94" w:rsidRPr="00872BE6">
        <w:rPr>
          <w:rFonts w:eastAsia="Courier New"/>
        </w:rPr>
        <w:t xml:space="preserve">affiliated </w:t>
      </w:r>
      <w:r w:rsidR="002A6B00">
        <w:rPr>
          <w:rFonts w:eastAsia="Courier New"/>
        </w:rPr>
        <w:t>entities</w:t>
      </w:r>
      <w:r w:rsidR="00A62B94" w:rsidRPr="00872BE6">
        <w:rPr>
          <w:rFonts w:eastAsia="Courier New"/>
        </w:rPr>
        <w:t xml:space="preserve"> (collectively, “we,” “our,” or the “Company”)</w:t>
      </w:r>
      <w:r w:rsidRPr="00872BE6">
        <w:rPr>
          <w:rFonts w:eastAsia="Courier New"/>
        </w:rPr>
        <w:t xml:space="preserve"> and the employees, directors, and officers of </w:t>
      </w:r>
      <w:r w:rsidR="00A62B94" w:rsidRPr="00872BE6">
        <w:rPr>
          <w:rFonts w:eastAsia="Courier New"/>
        </w:rPr>
        <w:t>the Company</w:t>
      </w:r>
      <w:r w:rsidRPr="00872BE6">
        <w:rPr>
          <w:rFonts w:eastAsia="Courier New"/>
        </w:rPr>
        <w:t xml:space="preserve">, as well as independent contractors and </w:t>
      </w:r>
      <w:r w:rsidR="000E50E8">
        <w:rPr>
          <w:rFonts w:eastAsia="Courier New"/>
        </w:rPr>
        <w:t xml:space="preserve">other </w:t>
      </w:r>
      <w:r w:rsidRPr="00872BE6">
        <w:rPr>
          <w:rFonts w:eastAsia="Courier New"/>
        </w:rPr>
        <w:t xml:space="preserve">third parties acting on </w:t>
      </w:r>
      <w:r w:rsidR="002A6B00">
        <w:rPr>
          <w:rFonts w:eastAsia="Courier New"/>
        </w:rPr>
        <w:t xml:space="preserve">the Company’s </w:t>
      </w:r>
      <w:r w:rsidRPr="00872BE6">
        <w:rPr>
          <w:rFonts w:eastAsia="Courier New"/>
        </w:rPr>
        <w:t xml:space="preserve">behalf. For purposes of this Policy, we refer to all of these individuals collectively as “employees,” although some are not employed by </w:t>
      </w:r>
      <w:r w:rsidR="00A62B94" w:rsidRPr="00872BE6">
        <w:rPr>
          <w:rFonts w:eastAsia="Courier New"/>
        </w:rPr>
        <w:t>the Company</w:t>
      </w:r>
      <w:r w:rsidRPr="00872BE6">
        <w:rPr>
          <w:rFonts w:eastAsia="Courier New"/>
        </w:rPr>
        <w:t>.</w:t>
      </w:r>
    </w:p>
    <w:p w14:paraId="288EE7FC" w14:textId="77777777" w:rsidR="00A62B94" w:rsidRPr="00872BE6" w:rsidRDefault="00A62B94" w:rsidP="00872BE6">
      <w:pPr>
        <w:jc w:val="both"/>
        <w:divId w:val="360146623"/>
        <w:rPr>
          <w:rFonts w:eastAsia="Courier New"/>
        </w:rPr>
      </w:pPr>
    </w:p>
    <w:p w14:paraId="413F99E7" w14:textId="1173DA51" w:rsidR="00A62B94" w:rsidRPr="00872BE6" w:rsidRDefault="00A62B94" w:rsidP="00872BE6">
      <w:pPr>
        <w:jc w:val="both"/>
        <w:divId w:val="360146623"/>
        <w:rPr>
          <w:rFonts w:eastAsia="Courier New"/>
        </w:rPr>
      </w:pPr>
      <w:r w:rsidRPr="00872BE6">
        <w:rPr>
          <w:rFonts w:eastAsia="Courier New"/>
        </w:rPr>
        <w:t>If there is any inconsistency between this Policy and local law requirements, local law will prevail.</w:t>
      </w:r>
    </w:p>
    <w:p w14:paraId="01FB758F" w14:textId="77777777" w:rsidR="00A62B94" w:rsidRPr="00872BE6" w:rsidRDefault="00A62B94" w:rsidP="00872BE6">
      <w:pPr>
        <w:jc w:val="both"/>
        <w:divId w:val="360146623"/>
        <w:rPr>
          <w:rFonts w:eastAsia="Courier New"/>
        </w:rPr>
      </w:pPr>
    </w:p>
    <w:p w14:paraId="6EB77B0D" w14:textId="71694531" w:rsidR="00A62B94" w:rsidRPr="00421E9D" w:rsidRDefault="00A62B94" w:rsidP="00872BE6">
      <w:pPr>
        <w:jc w:val="both"/>
        <w:divId w:val="360146623"/>
        <w:rPr>
          <w:rFonts w:eastAsia="Courier New"/>
          <w:b/>
          <w:bCs/>
          <w:u w:val="single"/>
        </w:rPr>
      </w:pPr>
      <w:r w:rsidRPr="00421E9D">
        <w:rPr>
          <w:rFonts w:eastAsia="Courier New"/>
          <w:b/>
          <w:bCs/>
          <w:u w:val="single"/>
        </w:rPr>
        <w:t>Speaking Up</w:t>
      </w:r>
    </w:p>
    <w:p w14:paraId="5966DD20" w14:textId="77777777" w:rsidR="008728C0" w:rsidRPr="00872BE6" w:rsidRDefault="008728C0" w:rsidP="00872BE6">
      <w:pPr>
        <w:jc w:val="both"/>
        <w:divId w:val="360146623"/>
        <w:rPr>
          <w:rFonts w:eastAsia="Courier New"/>
        </w:rPr>
      </w:pPr>
    </w:p>
    <w:p w14:paraId="4A39D246" w14:textId="5371F546" w:rsidR="00160BFF" w:rsidRDefault="00040860" w:rsidP="00872BE6">
      <w:pPr>
        <w:jc w:val="both"/>
        <w:divId w:val="360146623"/>
        <w:rPr>
          <w:rFonts w:eastAsia="Courier New"/>
        </w:rPr>
      </w:pPr>
      <w:r w:rsidRPr="00872BE6">
        <w:rPr>
          <w:rFonts w:eastAsia="Courier New"/>
        </w:rPr>
        <w:t>Preventing misconduct is a responsibility shared by all of us. All employees are encouraged to speak up and promptly report any suspected violation</w:t>
      </w:r>
      <w:r w:rsidR="00C6729E">
        <w:rPr>
          <w:rFonts w:eastAsia="Courier New"/>
        </w:rPr>
        <w:t>s or potential wrongdoing</w:t>
      </w:r>
      <w:r w:rsidR="0035274B">
        <w:rPr>
          <w:rFonts w:eastAsia="Courier New"/>
        </w:rPr>
        <w:t xml:space="preserve">– whether occurring </w:t>
      </w:r>
      <w:r w:rsidR="0035274B" w:rsidRPr="00872BE6">
        <w:rPr>
          <w:rFonts w:eastAsia="Courier New"/>
        </w:rPr>
        <w:t xml:space="preserve">within the Company or </w:t>
      </w:r>
      <w:r w:rsidR="0035274B">
        <w:rPr>
          <w:rFonts w:eastAsia="Courier New"/>
        </w:rPr>
        <w:t xml:space="preserve">involving </w:t>
      </w:r>
      <w:r w:rsidR="0035274B" w:rsidRPr="00872BE6">
        <w:rPr>
          <w:rFonts w:eastAsia="Courier New"/>
        </w:rPr>
        <w:t xml:space="preserve">a subcontractor, supplier, consultant, client, or other </w:t>
      </w:r>
      <w:r w:rsidR="0035274B">
        <w:rPr>
          <w:rFonts w:eastAsia="Courier New"/>
        </w:rPr>
        <w:t xml:space="preserve">business partner – including </w:t>
      </w:r>
      <w:r w:rsidR="00C6729E">
        <w:rPr>
          <w:rFonts w:eastAsia="Courier New"/>
        </w:rPr>
        <w:t xml:space="preserve">issues </w:t>
      </w:r>
      <w:r w:rsidR="00160BFF">
        <w:rPr>
          <w:rFonts w:eastAsia="Courier New"/>
        </w:rPr>
        <w:t>related to the following areas:</w:t>
      </w:r>
    </w:p>
    <w:p w14:paraId="53CE0539" w14:textId="77777777" w:rsidR="00160BFF" w:rsidRDefault="00160BFF" w:rsidP="00872BE6">
      <w:pPr>
        <w:jc w:val="both"/>
        <w:divId w:val="360146623"/>
        <w:rPr>
          <w:rFonts w:eastAsia="Courier New"/>
        </w:rPr>
      </w:pPr>
    </w:p>
    <w:p w14:paraId="794D21BC" w14:textId="56431225" w:rsidR="00160BFF" w:rsidRDefault="00160BFF" w:rsidP="00160BFF">
      <w:pPr>
        <w:pStyle w:val="ListParagraph"/>
        <w:numPr>
          <w:ilvl w:val="0"/>
          <w:numId w:val="3"/>
        </w:numPr>
        <w:jc w:val="both"/>
        <w:divId w:val="360146623"/>
        <w:rPr>
          <w:rFonts w:eastAsia="Courier New"/>
        </w:rPr>
      </w:pPr>
      <w:r w:rsidRPr="00160BFF">
        <w:rPr>
          <w:rFonts w:eastAsia="Courier New"/>
        </w:rPr>
        <w:t>Accounting</w:t>
      </w:r>
      <w:r w:rsidR="0094011B">
        <w:rPr>
          <w:rFonts w:eastAsia="Courier New"/>
        </w:rPr>
        <w:t>,</w:t>
      </w:r>
      <w:r w:rsidRPr="00160BFF">
        <w:rPr>
          <w:rFonts w:eastAsia="Courier New"/>
        </w:rPr>
        <w:t xml:space="preserve"> </w:t>
      </w:r>
      <w:r>
        <w:rPr>
          <w:rFonts w:eastAsia="Courier New"/>
        </w:rPr>
        <w:t>Auditing</w:t>
      </w:r>
      <w:r w:rsidR="0094011B">
        <w:rPr>
          <w:rFonts w:eastAsia="Courier New"/>
        </w:rPr>
        <w:t xml:space="preserve"> and Financial Reporting</w:t>
      </w:r>
      <w:r>
        <w:rPr>
          <w:rFonts w:eastAsia="Courier New"/>
        </w:rPr>
        <w:t xml:space="preserve"> </w:t>
      </w:r>
      <w:r w:rsidRPr="00160BFF">
        <w:rPr>
          <w:rFonts w:eastAsia="Courier New"/>
        </w:rPr>
        <w:t>Matters</w:t>
      </w:r>
    </w:p>
    <w:p w14:paraId="17E929EB" w14:textId="15D84099" w:rsidR="0094011B" w:rsidRPr="003A48A5" w:rsidRDefault="0094011B" w:rsidP="003A48A5">
      <w:pPr>
        <w:pStyle w:val="ListParagraph"/>
        <w:numPr>
          <w:ilvl w:val="0"/>
          <w:numId w:val="3"/>
        </w:numPr>
        <w:jc w:val="both"/>
        <w:divId w:val="360146623"/>
        <w:rPr>
          <w:rFonts w:eastAsia="Courier New"/>
        </w:rPr>
      </w:pPr>
      <w:r>
        <w:rPr>
          <w:rFonts w:eastAsia="Courier New"/>
        </w:rPr>
        <w:t>Bribery and Corruption</w:t>
      </w:r>
      <w:r w:rsidR="003A48A5">
        <w:rPr>
          <w:rFonts w:eastAsia="Courier New"/>
        </w:rPr>
        <w:t xml:space="preserve">, including Improper </w:t>
      </w:r>
      <w:r w:rsidR="003A48A5" w:rsidRPr="00160BFF">
        <w:rPr>
          <w:rFonts w:eastAsia="Courier New"/>
        </w:rPr>
        <w:t>Gifts</w:t>
      </w:r>
      <w:r w:rsidR="003A48A5">
        <w:rPr>
          <w:rFonts w:eastAsia="Courier New"/>
        </w:rPr>
        <w:t>, Gratuities and Kickbacks</w:t>
      </w:r>
    </w:p>
    <w:p w14:paraId="4CB435CD" w14:textId="5D9E455B" w:rsidR="0094011B" w:rsidRDefault="0094011B" w:rsidP="00160BFF">
      <w:pPr>
        <w:pStyle w:val="ListParagraph"/>
        <w:numPr>
          <w:ilvl w:val="0"/>
          <w:numId w:val="3"/>
        </w:numPr>
        <w:jc w:val="both"/>
        <w:divId w:val="360146623"/>
        <w:rPr>
          <w:rFonts w:eastAsia="Courier New"/>
        </w:rPr>
      </w:pPr>
      <w:r>
        <w:rPr>
          <w:rFonts w:eastAsia="Courier New"/>
        </w:rPr>
        <w:t xml:space="preserve">Compensation and </w:t>
      </w:r>
      <w:r w:rsidR="00826770">
        <w:rPr>
          <w:rFonts w:eastAsia="Courier New"/>
        </w:rPr>
        <w:t>B</w:t>
      </w:r>
      <w:r>
        <w:rPr>
          <w:rFonts w:eastAsia="Courier New"/>
        </w:rPr>
        <w:t>enefits</w:t>
      </w:r>
    </w:p>
    <w:p w14:paraId="4B376FB6" w14:textId="77777777" w:rsidR="00722FA8" w:rsidRDefault="00722FA8" w:rsidP="00722FA8">
      <w:pPr>
        <w:pStyle w:val="ListParagraph"/>
        <w:numPr>
          <w:ilvl w:val="0"/>
          <w:numId w:val="3"/>
        </w:numPr>
        <w:jc w:val="both"/>
        <w:divId w:val="360146623"/>
        <w:rPr>
          <w:rFonts w:eastAsia="Courier New"/>
        </w:rPr>
      </w:pPr>
      <w:r>
        <w:rPr>
          <w:rFonts w:eastAsia="Courier New"/>
        </w:rPr>
        <w:t xml:space="preserve">Misuse or Mishandling of </w:t>
      </w:r>
      <w:r w:rsidRPr="00160BFF">
        <w:rPr>
          <w:rFonts w:eastAsia="Courier New"/>
        </w:rPr>
        <w:t>Intellectual Property</w:t>
      </w:r>
      <w:r>
        <w:rPr>
          <w:rFonts w:eastAsia="Courier New"/>
        </w:rPr>
        <w:t xml:space="preserve"> or </w:t>
      </w:r>
      <w:r w:rsidRPr="00160BFF">
        <w:rPr>
          <w:rFonts w:eastAsia="Courier New"/>
        </w:rPr>
        <w:t>Proprietary</w:t>
      </w:r>
      <w:r>
        <w:rPr>
          <w:rFonts w:eastAsia="Courier New"/>
        </w:rPr>
        <w:t xml:space="preserve">, Confidential, or Classified </w:t>
      </w:r>
      <w:r w:rsidRPr="00160BFF">
        <w:rPr>
          <w:rFonts w:eastAsia="Courier New"/>
        </w:rPr>
        <w:t>Information</w:t>
      </w:r>
    </w:p>
    <w:p w14:paraId="76FFA3B5" w14:textId="67ADF6FD" w:rsidR="00160BFF" w:rsidRDefault="00160BFF" w:rsidP="00160BFF">
      <w:pPr>
        <w:pStyle w:val="ListParagraph"/>
        <w:numPr>
          <w:ilvl w:val="0"/>
          <w:numId w:val="3"/>
        </w:numPr>
        <w:jc w:val="both"/>
        <w:divId w:val="360146623"/>
        <w:rPr>
          <w:rFonts w:eastAsia="Courier New"/>
        </w:rPr>
      </w:pPr>
      <w:r>
        <w:rPr>
          <w:rFonts w:eastAsia="Courier New"/>
        </w:rPr>
        <w:t xml:space="preserve">Internal </w:t>
      </w:r>
      <w:r w:rsidR="001B2BA6">
        <w:rPr>
          <w:rFonts w:eastAsia="Courier New"/>
        </w:rPr>
        <w:t>C</w:t>
      </w:r>
      <w:r>
        <w:rPr>
          <w:rFonts w:eastAsia="Courier New"/>
        </w:rPr>
        <w:t>ontrols</w:t>
      </w:r>
    </w:p>
    <w:p w14:paraId="04A654FF" w14:textId="77777777" w:rsidR="00160BFF" w:rsidRDefault="00160BFF" w:rsidP="00160BFF">
      <w:pPr>
        <w:pStyle w:val="ListParagraph"/>
        <w:numPr>
          <w:ilvl w:val="0"/>
          <w:numId w:val="3"/>
        </w:numPr>
        <w:jc w:val="both"/>
        <w:divId w:val="360146623"/>
        <w:rPr>
          <w:rFonts w:eastAsia="Courier New"/>
        </w:rPr>
      </w:pPr>
      <w:r w:rsidRPr="00160BFF">
        <w:rPr>
          <w:rFonts w:eastAsia="Courier New"/>
        </w:rPr>
        <w:t>Conflicts of Interest</w:t>
      </w:r>
    </w:p>
    <w:p w14:paraId="2ACFFE16" w14:textId="77777777" w:rsidR="00722FA8" w:rsidRDefault="00722FA8" w:rsidP="00722FA8">
      <w:pPr>
        <w:pStyle w:val="ListParagraph"/>
        <w:numPr>
          <w:ilvl w:val="0"/>
          <w:numId w:val="3"/>
        </w:numPr>
        <w:jc w:val="both"/>
        <w:divId w:val="360146623"/>
        <w:rPr>
          <w:rFonts w:eastAsia="Courier New"/>
        </w:rPr>
      </w:pPr>
      <w:r>
        <w:rPr>
          <w:rFonts w:eastAsia="Courier New"/>
        </w:rPr>
        <w:t>Data Privacy and Cybersecurity</w:t>
      </w:r>
    </w:p>
    <w:p w14:paraId="0F058DBC" w14:textId="5E1EE251" w:rsidR="00160BFF" w:rsidRDefault="00160BFF" w:rsidP="00160BFF">
      <w:pPr>
        <w:pStyle w:val="ListParagraph"/>
        <w:numPr>
          <w:ilvl w:val="0"/>
          <w:numId w:val="3"/>
        </w:numPr>
        <w:jc w:val="both"/>
        <w:divId w:val="360146623"/>
        <w:rPr>
          <w:rFonts w:eastAsia="Courier New"/>
        </w:rPr>
      </w:pPr>
      <w:r>
        <w:rPr>
          <w:rFonts w:eastAsia="Courier New"/>
        </w:rPr>
        <w:t>D</w:t>
      </w:r>
      <w:r w:rsidRPr="00160BFF">
        <w:rPr>
          <w:rFonts w:eastAsia="Courier New"/>
        </w:rPr>
        <w:t>iscrimination</w:t>
      </w:r>
      <w:r w:rsidR="001B2BA6">
        <w:rPr>
          <w:rFonts w:eastAsia="Courier New"/>
        </w:rPr>
        <w:t>, Harassment, and Retaliation</w:t>
      </w:r>
    </w:p>
    <w:p w14:paraId="5DDE84C1" w14:textId="668308D6" w:rsidR="00160BFF" w:rsidRDefault="00160BFF" w:rsidP="00160BFF">
      <w:pPr>
        <w:pStyle w:val="ListParagraph"/>
        <w:numPr>
          <w:ilvl w:val="0"/>
          <w:numId w:val="3"/>
        </w:numPr>
        <w:jc w:val="both"/>
        <w:divId w:val="360146623"/>
        <w:rPr>
          <w:rFonts w:eastAsia="Courier New"/>
        </w:rPr>
      </w:pPr>
      <w:r w:rsidRPr="00160BFF">
        <w:rPr>
          <w:rFonts w:eastAsia="Courier New"/>
        </w:rPr>
        <w:t>Employee Conduct</w:t>
      </w:r>
      <w:r w:rsidR="0035274B">
        <w:rPr>
          <w:rFonts w:eastAsia="Courier New"/>
        </w:rPr>
        <w:t xml:space="preserve"> or Employment Practices</w:t>
      </w:r>
    </w:p>
    <w:p w14:paraId="16860B0C" w14:textId="5EDB2F07" w:rsidR="0094011B" w:rsidRDefault="00160BFF" w:rsidP="00160BFF">
      <w:pPr>
        <w:pStyle w:val="ListParagraph"/>
        <w:numPr>
          <w:ilvl w:val="0"/>
          <w:numId w:val="3"/>
        </w:numPr>
        <w:jc w:val="both"/>
        <w:divId w:val="360146623"/>
        <w:rPr>
          <w:rFonts w:eastAsia="Courier New"/>
        </w:rPr>
      </w:pPr>
      <w:r w:rsidRPr="00160BFF">
        <w:rPr>
          <w:rFonts w:eastAsia="Courier New"/>
        </w:rPr>
        <w:t>Environmental</w:t>
      </w:r>
      <w:r w:rsidR="0094011B">
        <w:rPr>
          <w:rFonts w:eastAsia="Courier New"/>
        </w:rPr>
        <w:t xml:space="preserve"> Matters</w:t>
      </w:r>
    </w:p>
    <w:p w14:paraId="0E1045BA" w14:textId="2432FDE8" w:rsidR="00160BFF" w:rsidRDefault="00160BFF" w:rsidP="00160BFF">
      <w:pPr>
        <w:pStyle w:val="ListParagraph"/>
        <w:numPr>
          <w:ilvl w:val="0"/>
          <w:numId w:val="3"/>
        </w:numPr>
        <w:jc w:val="both"/>
        <w:divId w:val="360146623"/>
        <w:rPr>
          <w:rFonts w:eastAsia="Courier New"/>
        </w:rPr>
      </w:pPr>
      <w:r w:rsidRPr="00160BFF">
        <w:rPr>
          <w:rFonts w:eastAsia="Courier New"/>
        </w:rPr>
        <w:t>Health</w:t>
      </w:r>
      <w:r w:rsidR="001B2BA6">
        <w:rPr>
          <w:rFonts w:eastAsia="Courier New"/>
        </w:rPr>
        <w:t>,</w:t>
      </w:r>
      <w:r w:rsidRPr="00160BFF">
        <w:rPr>
          <w:rFonts w:eastAsia="Courier New"/>
        </w:rPr>
        <w:t xml:space="preserve"> and Safet</w:t>
      </w:r>
      <w:r w:rsidR="0035274B">
        <w:rPr>
          <w:rFonts w:eastAsia="Courier New"/>
        </w:rPr>
        <w:t>y Matters</w:t>
      </w:r>
    </w:p>
    <w:p w14:paraId="742EA37C" w14:textId="6DE00F96" w:rsidR="003A48A5" w:rsidRDefault="003A48A5" w:rsidP="00160BFF">
      <w:pPr>
        <w:pStyle w:val="ListParagraph"/>
        <w:numPr>
          <w:ilvl w:val="0"/>
          <w:numId w:val="3"/>
        </w:numPr>
        <w:jc w:val="both"/>
        <w:divId w:val="360146623"/>
        <w:rPr>
          <w:rFonts w:eastAsia="Courier New"/>
        </w:rPr>
      </w:pPr>
      <w:r>
        <w:rPr>
          <w:rFonts w:eastAsia="Courier New"/>
        </w:rPr>
        <w:t>Free and Fair Competition</w:t>
      </w:r>
    </w:p>
    <w:p w14:paraId="60F7E666" w14:textId="36945932" w:rsidR="00160BFF" w:rsidRDefault="00160BFF" w:rsidP="00160BFF">
      <w:pPr>
        <w:pStyle w:val="ListParagraph"/>
        <w:numPr>
          <w:ilvl w:val="0"/>
          <w:numId w:val="3"/>
        </w:numPr>
        <w:jc w:val="both"/>
        <w:divId w:val="360146623"/>
        <w:rPr>
          <w:rFonts w:eastAsia="Courier New"/>
        </w:rPr>
      </w:pPr>
      <w:r>
        <w:rPr>
          <w:rFonts w:eastAsia="Courier New"/>
        </w:rPr>
        <w:t>E</w:t>
      </w:r>
      <w:r w:rsidRPr="00160BFF">
        <w:rPr>
          <w:rFonts w:eastAsia="Courier New"/>
        </w:rPr>
        <w:t>xport/Import Control</w:t>
      </w:r>
      <w:r w:rsidR="0035274B">
        <w:rPr>
          <w:rFonts w:eastAsia="Courier New"/>
        </w:rPr>
        <w:t>s</w:t>
      </w:r>
    </w:p>
    <w:p w14:paraId="4F728692" w14:textId="6BB05892" w:rsidR="00160BFF" w:rsidRDefault="00160BFF" w:rsidP="00160BFF">
      <w:pPr>
        <w:pStyle w:val="ListParagraph"/>
        <w:numPr>
          <w:ilvl w:val="0"/>
          <w:numId w:val="3"/>
        </w:numPr>
        <w:jc w:val="both"/>
        <w:divId w:val="360146623"/>
        <w:rPr>
          <w:rFonts w:eastAsia="Courier New"/>
        </w:rPr>
      </w:pPr>
      <w:r w:rsidRPr="00160BFF">
        <w:rPr>
          <w:rFonts w:eastAsia="Courier New"/>
        </w:rPr>
        <w:t>Government Contracts</w:t>
      </w:r>
      <w:r w:rsidR="0035274B">
        <w:rPr>
          <w:rFonts w:eastAsia="Courier New"/>
        </w:rPr>
        <w:t xml:space="preserve"> and Regulatory Compliance</w:t>
      </w:r>
    </w:p>
    <w:p w14:paraId="28E9CFB8" w14:textId="6F8D5D6B" w:rsidR="00160BFF" w:rsidRDefault="00160BFF" w:rsidP="00160BFF">
      <w:pPr>
        <w:pStyle w:val="ListParagraph"/>
        <w:numPr>
          <w:ilvl w:val="0"/>
          <w:numId w:val="3"/>
        </w:numPr>
        <w:jc w:val="both"/>
        <w:divId w:val="360146623"/>
        <w:rPr>
          <w:rFonts w:eastAsia="Courier New"/>
        </w:rPr>
      </w:pPr>
      <w:r w:rsidRPr="00160BFF">
        <w:rPr>
          <w:rFonts w:eastAsia="Courier New"/>
        </w:rPr>
        <w:t xml:space="preserve">Human </w:t>
      </w:r>
      <w:r w:rsidR="0094011B">
        <w:rPr>
          <w:rFonts w:eastAsia="Courier New"/>
        </w:rPr>
        <w:t>Rights/</w:t>
      </w:r>
      <w:r w:rsidRPr="00160BFF">
        <w:rPr>
          <w:rFonts w:eastAsia="Courier New"/>
        </w:rPr>
        <w:t>Trafficking</w:t>
      </w:r>
    </w:p>
    <w:p w14:paraId="4E12E8CF" w14:textId="06DA2E61" w:rsidR="003A48A5" w:rsidRDefault="003A48A5" w:rsidP="00733841">
      <w:pPr>
        <w:pStyle w:val="ListParagraph"/>
        <w:numPr>
          <w:ilvl w:val="0"/>
          <w:numId w:val="3"/>
        </w:numPr>
        <w:jc w:val="both"/>
        <w:divId w:val="360146623"/>
        <w:rPr>
          <w:rFonts w:eastAsia="Courier New"/>
        </w:rPr>
      </w:pPr>
      <w:r>
        <w:rPr>
          <w:rFonts w:eastAsia="Courier New"/>
        </w:rPr>
        <w:t>Imminent Threat to a Person, Animals or Property</w:t>
      </w:r>
    </w:p>
    <w:p w14:paraId="194BA62C" w14:textId="1DC5F349" w:rsidR="003A48A5" w:rsidRDefault="003A48A5" w:rsidP="00733841">
      <w:pPr>
        <w:pStyle w:val="ListParagraph"/>
        <w:numPr>
          <w:ilvl w:val="0"/>
          <w:numId w:val="3"/>
        </w:numPr>
        <w:jc w:val="both"/>
        <w:divId w:val="360146623"/>
        <w:rPr>
          <w:rFonts w:eastAsia="Courier New"/>
        </w:rPr>
      </w:pPr>
      <w:r>
        <w:rPr>
          <w:rFonts w:eastAsia="Courier New"/>
        </w:rPr>
        <w:t>Insider Trading</w:t>
      </w:r>
    </w:p>
    <w:p w14:paraId="352592BA" w14:textId="53437C54" w:rsidR="00160BFF" w:rsidRDefault="00160BFF" w:rsidP="00733841">
      <w:pPr>
        <w:pStyle w:val="ListParagraph"/>
        <w:numPr>
          <w:ilvl w:val="0"/>
          <w:numId w:val="3"/>
        </w:numPr>
        <w:jc w:val="both"/>
        <w:divId w:val="360146623"/>
        <w:rPr>
          <w:rFonts w:eastAsia="Courier New"/>
        </w:rPr>
      </w:pPr>
      <w:r w:rsidRPr="00160BFF">
        <w:rPr>
          <w:rFonts w:eastAsia="Courier New"/>
        </w:rPr>
        <w:lastRenderedPageBreak/>
        <w:t xml:space="preserve">Misuse </w:t>
      </w:r>
      <w:r w:rsidR="00722FA8">
        <w:rPr>
          <w:rFonts w:eastAsia="Courier New"/>
        </w:rPr>
        <w:t>or Misappropriat</w:t>
      </w:r>
      <w:r w:rsidR="005D037F">
        <w:rPr>
          <w:rFonts w:eastAsia="Courier New"/>
        </w:rPr>
        <w:t>ion</w:t>
      </w:r>
      <w:r w:rsidR="00722FA8">
        <w:rPr>
          <w:rFonts w:eastAsia="Courier New"/>
        </w:rPr>
        <w:t xml:space="preserve"> </w:t>
      </w:r>
      <w:r w:rsidRPr="00160BFF">
        <w:rPr>
          <w:rFonts w:eastAsia="Courier New"/>
        </w:rPr>
        <w:t xml:space="preserve">of </w:t>
      </w:r>
      <w:r w:rsidR="00722FA8">
        <w:rPr>
          <w:rFonts w:eastAsia="Courier New"/>
        </w:rPr>
        <w:t>Assets</w:t>
      </w:r>
    </w:p>
    <w:p w14:paraId="48B0C0A9" w14:textId="0C3F4C35" w:rsidR="00160BFF" w:rsidRDefault="00160BFF" w:rsidP="00733841">
      <w:pPr>
        <w:pStyle w:val="ListParagraph"/>
        <w:numPr>
          <w:ilvl w:val="0"/>
          <w:numId w:val="3"/>
        </w:numPr>
        <w:jc w:val="both"/>
        <w:divId w:val="360146623"/>
        <w:rPr>
          <w:rFonts w:eastAsia="Courier New"/>
        </w:rPr>
      </w:pPr>
      <w:r w:rsidRPr="00160BFF">
        <w:rPr>
          <w:rFonts w:eastAsia="Courier New"/>
        </w:rPr>
        <w:t xml:space="preserve">Procurement Integrity </w:t>
      </w:r>
      <w:r w:rsidR="007750FE">
        <w:rPr>
          <w:rFonts w:eastAsia="Courier New"/>
        </w:rPr>
        <w:t>Issues</w:t>
      </w:r>
    </w:p>
    <w:p w14:paraId="4B47AE9E" w14:textId="784E286B" w:rsidR="003A48A5" w:rsidRDefault="003A48A5" w:rsidP="00733841">
      <w:pPr>
        <w:pStyle w:val="ListParagraph"/>
        <w:numPr>
          <w:ilvl w:val="0"/>
          <w:numId w:val="3"/>
        </w:numPr>
        <w:jc w:val="both"/>
        <w:divId w:val="360146623"/>
        <w:rPr>
          <w:rFonts w:eastAsia="Courier New"/>
        </w:rPr>
      </w:pPr>
      <w:r>
        <w:rPr>
          <w:rFonts w:eastAsia="Courier New"/>
        </w:rPr>
        <w:t>Political Activity</w:t>
      </w:r>
    </w:p>
    <w:p w14:paraId="29E5354E" w14:textId="7420F6F5" w:rsidR="00160BFF" w:rsidRDefault="003A48A5" w:rsidP="00733841">
      <w:pPr>
        <w:pStyle w:val="ListParagraph"/>
        <w:numPr>
          <w:ilvl w:val="0"/>
          <w:numId w:val="3"/>
        </w:numPr>
        <w:jc w:val="both"/>
        <w:divId w:val="360146623"/>
        <w:rPr>
          <w:rFonts w:eastAsia="Courier New"/>
        </w:rPr>
      </w:pPr>
      <w:r>
        <w:rPr>
          <w:rFonts w:eastAsia="Courier New"/>
        </w:rPr>
        <w:t xml:space="preserve">Product </w:t>
      </w:r>
      <w:r w:rsidR="00160BFF" w:rsidRPr="00160BFF">
        <w:rPr>
          <w:rFonts w:eastAsia="Courier New"/>
        </w:rPr>
        <w:t>Quality</w:t>
      </w:r>
      <w:r w:rsidR="007750FE">
        <w:rPr>
          <w:rFonts w:eastAsia="Courier New"/>
        </w:rPr>
        <w:t xml:space="preserve"> </w:t>
      </w:r>
      <w:r>
        <w:rPr>
          <w:rFonts w:eastAsia="Courier New"/>
        </w:rPr>
        <w:t>and Safety</w:t>
      </w:r>
    </w:p>
    <w:p w14:paraId="5001A01C" w14:textId="4021553C" w:rsidR="00160BFF" w:rsidRDefault="001B2BA6" w:rsidP="00733841">
      <w:pPr>
        <w:pStyle w:val="ListParagraph"/>
        <w:numPr>
          <w:ilvl w:val="0"/>
          <w:numId w:val="3"/>
        </w:numPr>
        <w:jc w:val="both"/>
        <w:divId w:val="360146623"/>
        <w:rPr>
          <w:rFonts w:eastAsia="Courier New"/>
        </w:rPr>
      </w:pPr>
      <w:r>
        <w:rPr>
          <w:rFonts w:eastAsia="Courier New"/>
        </w:rPr>
        <w:t>Physical S</w:t>
      </w:r>
      <w:r w:rsidR="00160BFF">
        <w:rPr>
          <w:rFonts w:eastAsia="Courier New"/>
        </w:rPr>
        <w:t xml:space="preserve">ecurity </w:t>
      </w:r>
    </w:p>
    <w:p w14:paraId="73E94EC0" w14:textId="4D0EC0F6" w:rsidR="008D2D73" w:rsidRDefault="008D2D73" w:rsidP="00733841">
      <w:pPr>
        <w:pStyle w:val="ListParagraph"/>
        <w:numPr>
          <w:ilvl w:val="0"/>
          <w:numId w:val="3"/>
        </w:numPr>
        <w:jc w:val="both"/>
        <w:divId w:val="360146623"/>
        <w:rPr>
          <w:rFonts w:eastAsia="Courier New"/>
        </w:rPr>
      </w:pPr>
      <w:r>
        <w:rPr>
          <w:rFonts w:eastAsia="Courier New"/>
        </w:rPr>
        <w:t>Substance Abuse</w:t>
      </w:r>
    </w:p>
    <w:p w14:paraId="05D41DA2" w14:textId="226FAA6B" w:rsidR="008D2D73" w:rsidRDefault="008D2D73" w:rsidP="00733841">
      <w:pPr>
        <w:pStyle w:val="ListParagraph"/>
        <w:numPr>
          <w:ilvl w:val="0"/>
          <w:numId w:val="3"/>
        </w:numPr>
        <w:jc w:val="both"/>
        <w:divId w:val="360146623"/>
        <w:rPr>
          <w:rFonts w:eastAsia="Courier New"/>
        </w:rPr>
      </w:pPr>
      <w:r>
        <w:rPr>
          <w:rFonts w:eastAsia="Courier New"/>
        </w:rPr>
        <w:t>Workplace Civility</w:t>
      </w:r>
    </w:p>
    <w:p w14:paraId="35328D5B" w14:textId="52DB8F05" w:rsidR="00160BFF" w:rsidRDefault="00160BFF" w:rsidP="00733841">
      <w:pPr>
        <w:pStyle w:val="ListParagraph"/>
        <w:numPr>
          <w:ilvl w:val="0"/>
          <w:numId w:val="3"/>
        </w:numPr>
        <w:jc w:val="both"/>
        <w:divId w:val="360146623"/>
        <w:rPr>
          <w:rFonts w:eastAsia="Courier New"/>
        </w:rPr>
      </w:pPr>
      <w:r w:rsidRPr="00160BFF">
        <w:rPr>
          <w:rFonts w:eastAsia="Courier New"/>
        </w:rPr>
        <w:t>Time Reporting</w:t>
      </w:r>
      <w:r w:rsidR="00722FA8">
        <w:rPr>
          <w:rFonts w:eastAsia="Courier New"/>
        </w:rPr>
        <w:t>,</w:t>
      </w:r>
      <w:r w:rsidR="007750FE">
        <w:rPr>
          <w:rFonts w:eastAsia="Courier New"/>
        </w:rPr>
        <w:t xml:space="preserve"> </w:t>
      </w:r>
      <w:r w:rsidRPr="00160BFF">
        <w:rPr>
          <w:rFonts w:eastAsia="Courier New"/>
        </w:rPr>
        <w:t>Mischarging</w:t>
      </w:r>
      <w:r w:rsidR="007750FE">
        <w:rPr>
          <w:rFonts w:eastAsia="Courier New"/>
        </w:rPr>
        <w:t xml:space="preserve">, or </w:t>
      </w:r>
      <w:r w:rsidRPr="00160BFF">
        <w:rPr>
          <w:rFonts w:eastAsia="Courier New"/>
        </w:rPr>
        <w:t>Overpayments</w:t>
      </w:r>
    </w:p>
    <w:p w14:paraId="07472F48" w14:textId="03DA87AF" w:rsidR="00160BFF" w:rsidRPr="00160BFF" w:rsidRDefault="00160BFF" w:rsidP="004A19CD">
      <w:pPr>
        <w:pStyle w:val="ListParagraph"/>
        <w:numPr>
          <w:ilvl w:val="0"/>
          <w:numId w:val="3"/>
        </w:numPr>
        <w:jc w:val="both"/>
        <w:divId w:val="360146623"/>
        <w:rPr>
          <w:rFonts w:eastAsia="Courier New"/>
        </w:rPr>
      </w:pPr>
      <w:r>
        <w:rPr>
          <w:rFonts w:eastAsia="Courier New"/>
        </w:rPr>
        <w:t xml:space="preserve">Customer or </w:t>
      </w:r>
      <w:r w:rsidR="001B2BA6">
        <w:rPr>
          <w:rFonts w:eastAsia="Courier New"/>
        </w:rPr>
        <w:t>S</w:t>
      </w:r>
      <w:r>
        <w:rPr>
          <w:rFonts w:eastAsia="Courier New"/>
        </w:rPr>
        <w:t xml:space="preserve">upplier </w:t>
      </w:r>
      <w:r w:rsidR="001B2BA6">
        <w:rPr>
          <w:rFonts w:eastAsia="Courier New"/>
        </w:rPr>
        <w:t>I</w:t>
      </w:r>
      <w:r>
        <w:rPr>
          <w:rFonts w:eastAsia="Courier New"/>
        </w:rPr>
        <w:t>ssues</w:t>
      </w:r>
    </w:p>
    <w:p w14:paraId="6BBA8207" w14:textId="77777777" w:rsidR="00040860" w:rsidRPr="00872BE6" w:rsidRDefault="00040860" w:rsidP="00872BE6">
      <w:pPr>
        <w:jc w:val="both"/>
        <w:divId w:val="360146623"/>
        <w:rPr>
          <w:rFonts w:eastAsia="Courier New"/>
        </w:rPr>
      </w:pPr>
    </w:p>
    <w:p w14:paraId="2D6DE966" w14:textId="47D84800" w:rsidR="004A2532" w:rsidRPr="00872BE6" w:rsidRDefault="004A2532" w:rsidP="00872BE6">
      <w:pPr>
        <w:jc w:val="both"/>
        <w:divId w:val="360146623"/>
        <w:rPr>
          <w:rFonts w:eastAsia="Courier New"/>
        </w:rPr>
      </w:pPr>
      <w:r w:rsidRPr="00872BE6">
        <w:rPr>
          <w:rFonts w:eastAsia="Courier New"/>
        </w:rPr>
        <w:t>You may submit complaints to any of the following channels:</w:t>
      </w:r>
    </w:p>
    <w:p w14:paraId="310BF13E" w14:textId="77777777" w:rsidR="004A2532" w:rsidRPr="00872BE6" w:rsidRDefault="004A2532" w:rsidP="00872BE6">
      <w:pPr>
        <w:jc w:val="both"/>
        <w:divId w:val="360146623"/>
        <w:rPr>
          <w:rFonts w:eastAsia="Courier New"/>
        </w:rPr>
      </w:pPr>
    </w:p>
    <w:p w14:paraId="6FFABEC1" w14:textId="4F43B25A" w:rsidR="004A19CD" w:rsidRPr="004A19CD" w:rsidRDefault="004A19CD" w:rsidP="0050727E">
      <w:pPr>
        <w:pStyle w:val="ListParagraph"/>
        <w:numPr>
          <w:ilvl w:val="0"/>
          <w:numId w:val="2"/>
        </w:numPr>
        <w:jc w:val="both"/>
        <w:divId w:val="360146623"/>
        <w:rPr>
          <w:rFonts w:eastAsia="Courier New"/>
        </w:rPr>
      </w:pPr>
      <w:r>
        <w:rPr>
          <w:rFonts w:eastAsia="Courier New"/>
        </w:rPr>
        <w:t>The Chair of the Audit Committee</w:t>
      </w:r>
      <w:r w:rsidR="005153C0">
        <w:rPr>
          <w:rFonts w:eastAsia="Courier New"/>
        </w:rPr>
        <w:t xml:space="preserve"> – codeofethics@lightpath.com</w:t>
      </w:r>
    </w:p>
    <w:p w14:paraId="5A36D156" w14:textId="731E12AA" w:rsidR="000E50E8" w:rsidRPr="003F759A" w:rsidRDefault="005153C0" w:rsidP="0050727E">
      <w:pPr>
        <w:pStyle w:val="ListParagraph"/>
        <w:numPr>
          <w:ilvl w:val="0"/>
          <w:numId w:val="2"/>
        </w:numPr>
        <w:jc w:val="both"/>
        <w:divId w:val="360146623"/>
        <w:rPr>
          <w:rFonts w:eastAsia="Courier New"/>
        </w:rPr>
      </w:pPr>
      <w:r>
        <w:rPr>
          <w:rFonts w:eastAsia="Courier New"/>
        </w:rPr>
        <w:t>Your Human Resources Representative, or hr@lightpath.com</w:t>
      </w:r>
    </w:p>
    <w:p w14:paraId="3B7B85EA" w14:textId="77777777" w:rsidR="004A2532" w:rsidRPr="00872BE6" w:rsidRDefault="004A2532" w:rsidP="00872BE6">
      <w:pPr>
        <w:jc w:val="both"/>
        <w:divId w:val="360146623"/>
        <w:rPr>
          <w:rFonts w:eastAsia="Courier New"/>
        </w:rPr>
      </w:pPr>
    </w:p>
    <w:p w14:paraId="3245E3A7" w14:textId="7A8D2C73" w:rsidR="00931595" w:rsidRPr="00872BE6" w:rsidRDefault="003E2D27" w:rsidP="00872BE6">
      <w:pPr>
        <w:jc w:val="both"/>
        <w:divId w:val="360146623"/>
        <w:rPr>
          <w:rFonts w:eastAsia="Courier New"/>
        </w:rPr>
      </w:pPr>
      <w:r w:rsidRPr="00872BE6">
        <w:rPr>
          <w:rFonts w:eastAsia="Courier New"/>
        </w:rPr>
        <w:t xml:space="preserve">The Company </w:t>
      </w:r>
      <w:r w:rsidR="004A2532" w:rsidRPr="00872BE6">
        <w:rPr>
          <w:rFonts w:eastAsia="Courier New"/>
        </w:rPr>
        <w:t xml:space="preserve">also </w:t>
      </w:r>
      <w:r w:rsidRPr="00872BE6">
        <w:rPr>
          <w:rFonts w:eastAsia="Courier New"/>
        </w:rPr>
        <w:t>has established a procedure to allow employees, customers, or business partners to submit complaints on a confidential and anonymous basis</w:t>
      </w:r>
      <w:r w:rsidR="004A2532" w:rsidRPr="00872BE6">
        <w:rPr>
          <w:rFonts w:eastAsia="Courier New"/>
        </w:rPr>
        <w:t xml:space="preserve"> through our 24/7 hotline, which is operated by a</w:t>
      </w:r>
      <w:r w:rsidR="002A6B00">
        <w:rPr>
          <w:rFonts w:eastAsia="Courier New"/>
        </w:rPr>
        <w:t>n independent</w:t>
      </w:r>
      <w:r w:rsidR="004A2532" w:rsidRPr="00872BE6">
        <w:rPr>
          <w:rFonts w:eastAsia="Courier New"/>
        </w:rPr>
        <w:t xml:space="preserve"> third party</w:t>
      </w:r>
      <w:r w:rsidR="00D242B4">
        <w:rPr>
          <w:rFonts w:eastAsia="Courier New"/>
        </w:rPr>
        <w:t xml:space="preserve"> and overseen by the Chair of the Audit Committee</w:t>
      </w:r>
      <w:r w:rsidRPr="00872BE6">
        <w:rPr>
          <w:rFonts w:eastAsia="Courier New"/>
        </w:rPr>
        <w:t>.</w:t>
      </w:r>
      <w:r w:rsidR="00297A5A" w:rsidRPr="00872BE6">
        <w:rPr>
          <w:rFonts w:eastAsia="Courier New"/>
        </w:rPr>
        <w:t xml:space="preserve"> </w:t>
      </w:r>
      <w:r w:rsidRPr="00872BE6">
        <w:rPr>
          <w:rFonts w:eastAsia="Courier New"/>
        </w:rPr>
        <w:t xml:space="preserve">Complaints can be submitted </w:t>
      </w:r>
      <w:r w:rsidR="004A2532" w:rsidRPr="00872BE6">
        <w:rPr>
          <w:rFonts w:eastAsia="Courier New"/>
        </w:rPr>
        <w:t xml:space="preserve">to our hotline </w:t>
      </w:r>
      <w:r w:rsidRPr="00872BE6">
        <w:rPr>
          <w:rFonts w:eastAsia="Courier New"/>
        </w:rPr>
        <w:t xml:space="preserve">by: </w:t>
      </w:r>
    </w:p>
    <w:p w14:paraId="3E3B3ABC" w14:textId="77777777" w:rsidR="00931595" w:rsidRPr="00872BE6" w:rsidRDefault="003E2D27" w:rsidP="00872BE6">
      <w:pPr>
        <w:jc w:val="both"/>
        <w:divId w:val="360146623"/>
        <w:rPr>
          <w:rFonts w:eastAsia="Courier New"/>
        </w:rPr>
      </w:pPr>
      <w:r w:rsidRPr="00872BE6">
        <w:rPr>
          <w:rFonts w:eastAsia="Courier New"/>
        </w:rPr>
        <w:t xml:space="preserve"> </w:t>
      </w:r>
    </w:p>
    <w:p w14:paraId="63147423" w14:textId="512BFC4B" w:rsidR="005153C0" w:rsidRDefault="005153C0" w:rsidP="005153C0">
      <w:pPr>
        <w:pStyle w:val="ListParagraph"/>
        <w:numPr>
          <w:ilvl w:val="0"/>
          <w:numId w:val="1"/>
        </w:numPr>
        <w:divId w:val="360146623"/>
      </w:pPr>
      <w:r w:rsidRPr="005153C0">
        <w:rPr>
          <w:b/>
          <w:bCs/>
        </w:rPr>
        <w:t>Web Intake Site URL:</w:t>
      </w:r>
      <w:r>
        <w:t> lightpath.ethicspoint.com</w:t>
      </w:r>
    </w:p>
    <w:p w14:paraId="22B854D5" w14:textId="31E4CEEB" w:rsidR="005153C0" w:rsidRDefault="005153C0" w:rsidP="005153C0">
      <w:pPr>
        <w:pStyle w:val="ListParagraph"/>
        <w:numPr>
          <w:ilvl w:val="0"/>
          <w:numId w:val="1"/>
        </w:numPr>
        <w:divId w:val="360146623"/>
      </w:pPr>
      <w:r w:rsidRPr="005153C0">
        <w:rPr>
          <w:b/>
          <w:bCs/>
        </w:rPr>
        <w:t>Mobile Intake Site URL:</w:t>
      </w:r>
      <w:r>
        <w:t> lightpathmobile.ethicspoint.com</w:t>
      </w:r>
    </w:p>
    <w:p w14:paraId="149B3B5C" w14:textId="3FF2A18F" w:rsidR="005153C0" w:rsidRDefault="005153C0" w:rsidP="005153C0">
      <w:pPr>
        <w:pStyle w:val="ListParagraph"/>
        <w:numPr>
          <w:ilvl w:val="0"/>
          <w:numId w:val="1"/>
        </w:numPr>
        <w:divId w:val="360146623"/>
      </w:pPr>
      <w:r w:rsidRPr="005153C0">
        <w:rPr>
          <w:b/>
          <w:bCs/>
        </w:rPr>
        <w:t>Hotline Phone Number: 1-833</w:t>
      </w:r>
      <w:r>
        <w:rPr>
          <w:b/>
          <w:bCs/>
        </w:rPr>
        <w:t>-</w:t>
      </w:r>
      <w:r w:rsidRPr="005153C0">
        <w:rPr>
          <w:b/>
          <w:bCs/>
        </w:rPr>
        <w:t>470</w:t>
      </w:r>
      <w:r>
        <w:rPr>
          <w:b/>
          <w:bCs/>
        </w:rPr>
        <w:t>-</w:t>
      </w:r>
      <w:r w:rsidRPr="005153C0">
        <w:rPr>
          <w:b/>
          <w:bCs/>
        </w:rPr>
        <w:t>8751</w:t>
      </w:r>
    </w:p>
    <w:p w14:paraId="181D2D7D" w14:textId="63BEFA25" w:rsidR="00C35CD6" w:rsidRPr="00872BE6" w:rsidRDefault="00C35CD6" w:rsidP="00E773B7">
      <w:pPr>
        <w:pStyle w:val="ListParagraph"/>
        <w:jc w:val="both"/>
        <w:divId w:val="360146623"/>
        <w:rPr>
          <w:rFonts w:eastAsia="Courier New"/>
        </w:rPr>
      </w:pPr>
      <w:r w:rsidRPr="00872BE6">
        <w:rPr>
          <w:rFonts w:eastAsia="Courier New"/>
        </w:rPr>
        <w:t xml:space="preserve"> </w:t>
      </w:r>
    </w:p>
    <w:p w14:paraId="1A445008" w14:textId="77777777" w:rsidR="004A2532" w:rsidRPr="00872BE6" w:rsidRDefault="004A2532" w:rsidP="00421E9D">
      <w:pPr>
        <w:jc w:val="both"/>
        <w:divId w:val="360146623"/>
        <w:rPr>
          <w:rFonts w:eastAsia="Courier New"/>
        </w:rPr>
      </w:pPr>
    </w:p>
    <w:p w14:paraId="37ED4881" w14:textId="394DE782" w:rsidR="00036322" w:rsidRPr="00872BE6" w:rsidRDefault="008B75A6" w:rsidP="00872BE6">
      <w:pPr>
        <w:jc w:val="both"/>
        <w:divId w:val="360146623"/>
        <w:rPr>
          <w:rFonts w:eastAsia="Courier New"/>
        </w:rPr>
      </w:pPr>
      <w:r w:rsidRPr="00872BE6">
        <w:rPr>
          <w:rFonts w:eastAsia="Courier New"/>
        </w:rPr>
        <w:t>To facilitate review, individuals</w:t>
      </w:r>
      <w:r w:rsidR="003E2D27" w:rsidRPr="00872BE6">
        <w:rPr>
          <w:rFonts w:eastAsia="Courier New"/>
        </w:rPr>
        <w:t xml:space="preserve"> submitting a complaint</w:t>
      </w:r>
      <w:r w:rsidR="004A2532" w:rsidRPr="00872BE6">
        <w:rPr>
          <w:rFonts w:eastAsia="Courier New"/>
        </w:rPr>
        <w:t>, whether anonymous or not,</w:t>
      </w:r>
      <w:r w:rsidR="003E2D27" w:rsidRPr="00872BE6">
        <w:rPr>
          <w:rFonts w:eastAsia="Courier New"/>
        </w:rPr>
        <w:t xml:space="preserve"> </w:t>
      </w:r>
      <w:r w:rsidRPr="00872BE6">
        <w:rPr>
          <w:rFonts w:eastAsia="Courier New"/>
        </w:rPr>
        <w:t xml:space="preserve">are encouraged to provide, to the extent available: </w:t>
      </w:r>
    </w:p>
    <w:p w14:paraId="1B7FB796" w14:textId="77777777" w:rsidR="004A2532" w:rsidRPr="00872BE6" w:rsidRDefault="004A2532" w:rsidP="00421E9D">
      <w:pPr>
        <w:jc w:val="both"/>
        <w:divId w:val="360146623"/>
        <w:rPr>
          <w:rFonts w:eastAsia="Courier New"/>
        </w:rPr>
      </w:pPr>
    </w:p>
    <w:p w14:paraId="2B3D2AAC" w14:textId="68991A8C" w:rsidR="00036322" w:rsidRPr="00872BE6" w:rsidRDefault="008B75A6" w:rsidP="004A19CD">
      <w:pPr>
        <w:pStyle w:val="ListParagraph"/>
        <w:numPr>
          <w:ilvl w:val="0"/>
          <w:numId w:val="1"/>
        </w:numPr>
        <w:spacing w:line="276" w:lineRule="auto"/>
        <w:jc w:val="both"/>
        <w:divId w:val="360146623"/>
        <w:rPr>
          <w:rFonts w:eastAsia="Courier New"/>
        </w:rPr>
      </w:pPr>
      <w:r w:rsidRPr="00872BE6">
        <w:rPr>
          <w:rFonts w:eastAsia="Courier New"/>
        </w:rPr>
        <w:t xml:space="preserve">Whether the individual </w:t>
      </w:r>
      <w:r w:rsidR="000E50E8">
        <w:rPr>
          <w:rFonts w:eastAsia="Courier New"/>
        </w:rPr>
        <w:t xml:space="preserve">suspected of misconduct </w:t>
      </w:r>
      <w:r w:rsidR="003E2D27" w:rsidRPr="00872BE6">
        <w:rPr>
          <w:rFonts w:eastAsia="Courier New"/>
        </w:rPr>
        <w:t xml:space="preserve">is an employee of the Company, </w:t>
      </w:r>
      <w:r w:rsidRPr="00872BE6">
        <w:rPr>
          <w:rFonts w:eastAsia="Courier New"/>
        </w:rPr>
        <w:t xml:space="preserve">and if so, </w:t>
      </w:r>
      <w:r w:rsidR="003E2D27" w:rsidRPr="00872BE6">
        <w:rPr>
          <w:rFonts w:eastAsia="Courier New"/>
        </w:rPr>
        <w:t xml:space="preserve">the </w:t>
      </w:r>
      <w:r w:rsidR="005153C0">
        <w:rPr>
          <w:rFonts w:eastAsia="Courier New"/>
        </w:rPr>
        <w:t xml:space="preserve">geographic location and </w:t>
      </w:r>
      <w:r w:rsidRPr="00872BE6">
        <w:rPr>
          <w:rFonts w:eastAsia="Courier New"/>
        </w:rPr>
        <w:t>d</w:t>
      </w:r>
      <w:r w:rsidR="003E2D27" w:rsidRPr="00872BE6">
        <w:rPr>
          <w:rFonts w:eastAsia="Courier New"/>
        </w:rPr>
        <w:t xml:space="preserve">epartment of the Company in which the employee works; </w:t>
      </w:r>
    </w:p>
    <w:p w14:paraId="1A776A4E" w14:textId="7EE21779" w:rsidR="00036322" w:rsidRPr="00872BE6" w:rsidRDefault="003E2D27" w:rsidP="004A19CD">
      <w:pPr>
        <w:pStyle w:val="ListParagraph"/>
        <w:numPr>
          <w:ilvl w:val="0"/>
          <w:numId w:val="1"/>
        </w:numPr>
        <w:spacing w:line="276" w:lineRule="auto"/>
        <w:jc w:val="both"/>
        <w:divId w:val="360146623"/>
        <w:rPr>
          <w:rFonts w:eastAsia="Courier New"/>
        </w:rPr>
      </w:pPr>
      <w:r w:rsidRPr="00872BE6">
        <w:rPr>
          <w:rFonts w:eastAsia="Courier New"/>
        </w:rPr>
        <w:t>Any relevant information concerning the complaint or concerns</w:t>
      </w:r>
      <w:r w:rsidR="000E50E8">
        <w:rPr>
          <w:rFonts w:eastAsia="Courier New"/>
        </w:rPr>
        <w:t>, including</w:t>
      </w:r>
      <w:r w:rsidR="00940CD8">
        <w:rPr>
          <w:rFonts w:eastAsia="Courier New"/>
        </w:rPr>
        <w:t xml:space="preserve"> the date and time of the incident, where the incident occurred, the names of people involved in or witness to the incident</w:t>
      </w:r>
      <w:r w:rsidR="00A716E7">
        <w:rPr>
          <w:rFonts w:eastAsia="Courier New"/>
        </w:rPr>
        <w:t xml:space="preserve"> and supporting documents</w:t>
      </w:r>
      <w:r w:rsidR="000E50E8">
        <w:rPr>
          <w:rFonts w:eastAsia="Courier New"/>
        </w:rPr>
        <w:t>;</w:t>
      </w:r>
    </w:p>
    <w:p w14:paraId="70027AB6" w14:textId="77777777" w:rsidR="00036322" w:rsidRPr="00872BE6" w:rsidRDefault="003E2D27" w:rsidP="004A19CD">
      <w:pPr>
        <w:pStyle w:val="ListParagraph"/>
        <w:numPr>
          <w:ilvl w:val="0"/>
          <w:numId w:val="1"/>
        </w:numPr>
        <w:spacing w:line="276" w:lineRule="auto"/>
        <w:jc w:val="both"/>
        <w:divId w:val="360146623"/>
        <w:rPr>
          <w:rFonts w:eastAsia="Courier New"/>
        </w:rPr>
      </w:pPr>
      <w:r w:rsidRPr="00872BE6">
        <w:rPr>
          <w:rFonts w:eastAsia="Courier New"/>
        </w:rPr>
        <w:t>The name of the complaining individual (unless anonymity is desired); and</w:t>
      </w:r>
    </w:p>
    <w:p w14:paraId="6415F4BC" w14:textId="6C9B87A5" w:rsidR="00931595" w:rsidRPr="00872BE6" w:rsidRDefault="003E2D27" w:rsidP="004A19CD">
      <w:pPr>
        <w:pStyle w:val="ListParagraph"/>
        <w:numPr>
          <w:ilvl w:val="0"/>
          <w:numId w:val="1"/>
        </w:numPr>
        <w:spacing w:line="276" w:lineRule="auto"/>
        <w:jc w:val="both"/>
        <w:divId w:val="360146623"/>
        <w:rPr>
          <w:rFonts w:eastAsia="Courier New"/>
        </w:rPr>
      </w:pPr>
      <w:r w:rsidRPr="00872BE6">
        <w:rPr>
          <w:rFonts w:eastAsia="Courier New"/>
        </w:rPr>
        <w:t>If</w:t>
      </w:r>
      <w:r w:rsidR="00514630" w:rsidRPr="00872BE6">
        <w:rPr>
          <w:rFonts w:eastAsia="Courier New"/>
        </w:rPr>
        <w:t xml:space="preserve"> self-identified, whether the individual</w:t>
      </w:r>
      <w:r w:rsidRPr="00872BE6">
        <w:rPr>
          <w:rFonts w:eastAsia="Courier New"/>
        </w:rPr>
        <w:t xml:space="preserve"> </w:t>
      </w:r>
      <w:r w:rsidR="00514630" w:rsidRPr="00872BE6">
        <w:rPr>
          <w:rFonts w:eastAsia="Courier New"/>
        </w:rPr>
        <w:t xml:space="preserve">requests that </w:t>
      </w:r>
      <w:r w:rsidRPr="00872BE6">
        <w:rPr>
          <w:rFonts w:eastAsia="Courier New"/>
        </w:rPr>
        <w:t xml:space="preserve">his or her identity remain confidential. </w:t>
      </w:r>
    </w:p>
    <w:p w14:paraId="29335059" w14:textId="77777777" w:rsidR="004A2532" w:rsidRPr="00872BE6" w:rsidRDefault="004A2532" w:rsidP="00872BE6">
      <w:pPr>
        <w:jc w:val="both"/>
        <w:divId w:val="360146623"/>
        <w:rPr>
          <w:rFonts w:eastAsia="Courier New"/>
        </w:rPr>
      </w:pPr>
    </w:p>
    <w:p w14:paraId="4F7B542F" w14:textId="251AA5E8" w:rsidR="001B2BA6" w:rsidRPr="00A716E7" w:rsidRDefault="001B2BA6" w:rsidP="00A716E7">
      <w:pPr>
        <w:spacing w:line="276" w:lineRule="auto"/>
        <w:jc w:val="both"/>
        <w:divId w:val="360146623"/>
        <w:rPr>
          <w:rFonts w:eastAsia="Courier New"/>
        </w:rPr>
      </w:pPr>
      <w:r>
        <w:t>N</w:t>
      </w:r>
      <w:r w:rsidRPr="004A19CD">
        <w:t xml:space="preserve">othing in this </w:t>
      </w:r>
      <w:r w:rsidR="00C25980">
        <w:t>Policy</w:t>
      </w:r>
      <w:r w:rsidRPr="004A19CD">
        <w:t xml:space="preserve"> or other </w:t>
      </w:r>
      <w:r w:rsidR="00C25980">
        <w:t xml:space="preserve">Company </w:t>
      </w:r>
      <w:r w:rsidRPr="004A19CD">
        <w:t>policy shall be deemed to prohibit any employee from communicating</w:t>
      </w:r>
      <w:r w:rsidR="00E821F7">
        <w:t xml:space="preserve">, cooperating, or filing a </w:t>
      </w:r>
      <w:r w:rsidRPr="004A19CD">
        <w:t xml:space="preserve">complaint with the Securities and Exchange Commission (the “SEC”) or any other governmental or law enforcement </w:t>
      </w:r>
      <w:r w:rsidR="007750FE">
        <w:t>agency</w:t>
      </w:r>
      <w:r w:rsidRPr="004A19CD">
        <w:t xml:space="preserve"> concerning </w:t>
      </w:r>
      <w:r w:rsidR="007750FE">
        <w:t>potential</w:t>
      </w:r>
      <w:r w:rsidRPr="004A19CD">
        <w:t xml:space="preserve"> </w:t>
      </w:r>
      <w:r w:rsidR="007750FE">
        <w:t xml:space="preserve">legal or regulatory </w:t>
      </w:r>
      <w:r w:rsidRPr="004A19CD">
        <w:t>violations or making disclosures, including providing documents or other information</w:t>
      </w:r>
      <w:r w:rsidR="00E821F7">
        <w:t>,</w:t>
      </w:r>
      <w:r w:rsidRPr="004A19CD">
        <w:t xml:space="preserve"> to</w:t>
      </w:r>
      <w:r w:rsidR="007750FE">
        <w:t xml:space="preserve"> such agencies </w:t>
      </w:r>
      <w:r w:rsidRPr="004A19CD">
        <w:t>that are protected under the whistleblower provisions of any applicable law or regulation, so long as (</w:t>
      </w:r>
      <w:proofErr w:type="spellStart"/>
      <w:r w:rsidRPr="004A19CD">
        <w:t>i</w:t>
      </w:r>
      <w:proofErr w:type="spellEnd"/>
      <w:r w:rsidRPr="004A19CD">
        <w:t xml:space="preserve">) such communications and disclosures are consistent with applicable law </w:t>
      </w:r>
      <w:r w:rsidRPr="004A19CD">
        <w:lastRenderedPageBreak/>
        <w:t xml:space="preserve">and (ii) the information disclosed was not obtained through a communication that was subject to the attorney-client privilege (unless disclosure of that information would otherwise be permitted </w:t>
      </w:r>
      <w:r w:rsidRPr="00A716E7">
        <w:rPr>
          <w:rFonts w:eastAsia="Courier New"/>
        </w:rPr>
        <w:t xml:space="preserve">by an attorney pursuant to applicable federal law, attorney conduct rules, or otherwise). </w:t>
      </w:r>
    </w:p>
    <w:p w14:paraId="76ABF1AE" w14:textId="77777777" w:rsidR="00A716E7" w:rsidRDefault="00A716E7" w:rsidP="00A716E7">
      <w:pPr>
        <w:spacing w:line="276" w:lineRule="auto"/>
        <w:jc w:val="both"/>
        <w:divId w:val="360146623"/>
        <w:rPr>
          <w:rFonts w:eastAsia="Courier New"/>
        </w:rPr>
      </w:pPr>
    </w:p>
    <w:p w14:paraId="518625D8" w14:textId="79D4E040" w:rsidR="004A2532" w:rsidRPr="00A716E7" w:rsidRDefault="004A19CD" w:rsidP="00A716E7">
      <w:pPr>
        <w:spacing w:line="276" w:lineRule="auto"/>
        <w:jc w:val="both"/>
        <w:divId w:val="360146623"/>
        <w:rPr>
          <w:rFonts w:eastAsia="Courier New"/>
        </w:rPr>
      </w:pPr>
      <w:r w:rsidRPr="00A716E7">
        <w:rPr>
          <w:rFonts w:eastAsia="Courier New"/>
        </w:rPr>
        <w:t>Although internal reporting is not required to be considered for an award, you may be eligible for an award through the SEC for information you reported internally if you also report the information to the SEC within 120 days</w:t>
      </w:r>
      <w:r w:rsidR="00D161EA" w:rsidRPr="00A716E7">
        <w:rPr>
          <w:rFonts w:eastAsia="Courier New"/>
        </w:rPr>
        <w:t xml:space="preserve">. </w:t>
      </w:r>
      <w:r w:rsidR="001B2BA6" w:rsidRPr="00A716E7">
        <w:rPr>
          <w:rFonts w:eastAsia="Courier New"/>
        </w:rPr>
        <w:t>For additional information regarding the SEC’s whistleblower program, please refer to the SEC’s website: https://www.sec.gov/enforcement-litigation/whistleblower-program.</w:t>
      </w:r>
      <w:r w:rsidR="00421E9D" w:rsidRPr="00A716E7">
        <w:rPr>
          <w:rFonts w:eastAsia="Courier New"/>
        </w:rPr>
        <w:t xml:space="preserve"> </w:t>
      </w:r>
      <w:r w:rsidR="002A6B00" w:rsidRPr="00A716E7">
        <w:rPr>
          <w:rFonts w:eastAsia="Courier New"/>
        </w:rPr>
        <w:t xml:space="preserve"> </w:t>
      </w:r>
      <w:r w:rsidR="00817CA8" w:rsidRPr="00A716E7">
        <w:rPr>
          <w:rFonts w:eastAsia="Courier New"/>
        </w:rPr>
        <w:t xml:space="preserve">   </w:t>
      </w:r>
    </w:p>
    <w:p w14:paraId="591EF7AE" w14:textId="77777777" w:rsidR="00036322" w:rsidRPr="00872BE6" w:rsidRDefault="00036322" w:rsidP="00872BE6">
      <w:pPr>
        <w:pStyle w:val="ListParagraph"/>
        <w:ind w:left="1440"/>
        <w:jc w:val="both"/>
        <w:divId w:val="360146623"/>
        <w:rPr>
          <w:rFonts w:eastAsia="Courier New"/>
          <w:b/>
          <w:bCs/>
          <w:u w:val="single"/>
        </w:rPr>
      </w:pPr>
    </w:p>
    <w:p w14:paraId="395AC94F" w14:textId="646F2F35" w:rsidR="00931595" w:rsidRPr="00872BE6" w:rsidRDefault="003E2D27" w:rsidP="00872BE6">
      <w:pPr>
        <w:jc w:val="both"/>
        <w:divId w:val="360146623"/>
        <w:rPr>
          <w:rFonts w:eastAsia="Courier New"/>
          <w:b/>
          <w:bCs/>
          <w:u w:val="single"/>
        </w:rPr>
      </w:pPr>
      <w:r w:rsidRPr="00872BE6">
        <w:rPr>
          <w:rFonts w:eastAsia="Courier New"/>
          <w:b/>
          <w:bCs/>
          <w:u w:val="single"/>
        </w:rPr>
        <w:t>Handling of Complaints</w:t>
      </w:r>
    </w:p>
    <w:p w14:paraId="6AE99C96" w14:textId="77777777" w:rsidR="00931595" w:rsidRPr="00872BE6" w:rsidRDefault="003E2D27" w:rsidP="00872BE6">
      <w:pPr>
        <w:jc w:val="both"/>
        <w:divId w:val="360146623"/>
        <w:rPr>
          <w:rFonts w:eastAsia="Courier New"/>
          <w:b/>
          <w:bCs/>
          <w:u w:val="single"/>
        </w:rPr>
      </w:pPr>
      <w:r w:rsidRPr="00872BE6">
        <w:rPr>
          <w:rFonts w:eastAsia="Courier New"/>
          <w:b/>
          <w:bCs/>
          <w:u w:val="single"/>
        </w:rPr>
        <w:t xml:space="preserve"> </w:t>
      </w:r>
    </w:p>
    <w:p w14:paraId="347E1E0C" w14:textId="755F54B1" w:rsidR="002A6B00" w:rsidRDefault="003E2D27" w:rsidP="00872BE6">
      <w:pPr>
        <w:jc w:val="both"/>
        <w:divId w:val="360146623"/>
        <w:rPr>
          <w:rFonts w:eastAsia="Courier New"/>
        </w:rPr>
      </w:pPr>
      <w:r w:rsidRPr="00872BE6">
        <w:rPr>
          <w:rFonts w:eastAsia="Courier New"/>
        </w:rPr>
        <w:t xml:space="preserve">Any complaint submitted in accordance with this Policy will be </w:t>
      </w:r>
      <w:r w:rsidR="002A6B00">
        <w:rPr>
          <w:rFonts w:eastAsia="Courier New"/>
        </w:rPr>
        <w:t xml:space="preserve">reviewed </w:t>
      </w:r>
      <w:r w:rsidR="00514630" w:rsidRPr="00872BE6">
        <w:rPr>
          <w:rFonts w:eastAsia="Courier New"/>
        </w:rPr>
        <w:t xml:space="preserve">promptly </w:t>
      </w:r>
      <w:r w:rsidR="004A2532" w:rsidRPr="00872BE6">
        <w:rPr>
          <w:rFonts w:eastAsia="Courier New"/>
        </w:rPr>
        <w:t>and</w:t>
      </w:r>
      <w:r w:rsidR="002A6B00">
        <w:rPr>
          <w:rFonts w:eastAsia="Courier New"/>
        </w:rPr>
        <w:t>, where appropriate,</w:t>
      </w:r>
      <w:r w:rsidR="004A2532" w:rsidRPr="00872BE6">
        <w:rPr>
          <w:rFonts w:eastAsia="Courier New"/>
        </w:rPr>
        <w:t xml:space="preserve"> thoroughly investigated in accordance with the Company’s Internal Investigation Protocols. </w:t>
      </w:r>
      <w:r w:rsidR="002A6B00">
        <w:rPr>
          <w:rFonts w:eastAsia="Courier New"/>
        </w:rPr>
        <w:t>C</w:t>
      </w:r>
      <w:r w:rsidR="004A2532" w:rsidRPr="00872BE6">
        <w:rPr>
          <w:rFonts w:eastAsia="Courier New"/>
        </w:rPr>
        <w:t xml:space="preserve">omplaints </w:t>
      </w:r>
      <w:r w:rsidR="002A6B00">
        <w:rPr>
          <w:rFonts w:eastAsia="Courier New"/>
        </w:rPr>
        <w:t xml:space="preserve">will be directed </w:t>
      </w:r>
      <w:r w:rsidR="004A2532" w:rsidRPr="00872BE6">
        <w:rPr>
          <w:rFonts w:eastAsia="Courier New"/>
        </w:rPr>
        <w:t xml:space="preserve">to </w:t>
      </w:r>
      <w:r w:rsidR="00514630" w:rsidRPr="00872BE6">
        <w:rPr>
          <w:rFonts w:eastAsia="Courier New"/>
        </w:rPr>
        <w:t>the</w:t>
      </w:r>
      <w:r w:rsidR="004A2532" w:rsidRPr="00872BE6">
        <w:rPr>
          <w:rFonts w:eastAsia="Courier New"/>
        </w:rPr>
        <w:t xml:space="preserve"> </w:t>
      </w:r>
      <w:r w:rsidR="00514630" w:rsidRPr="00872BE6">
        <w:rPr>
          <w:rFonts w:eastAsia="Courier New"/>
        </w:rPr>
        <w:t xml:space="preserve">appropriate </w:t>
      </w:r>
      <w:r w:rsidR="00C25980">
        <w:rPr>
          <w:rFonts w:eastAsia="Courier New"/>
        </w:rPr>
        <w:t>Company</w:t>
      </w:r>
      <w:r w:rsidR="00C25980" w:rsidRPr="00872BE6">
        <w:rPr>
          <w:rFonts w:eastAsia="Courier New"/>
        </w:rPr>
        <w:t xml:space="preserve"> </w:t>
      </w:r>
      <w:r w:rsidR="00514630" w:rsidRPr="00872BE6">
        <w:rPr>
          <w:rFonts w:eastAsia="Courier New"/>
        </w:rPr>
        <w:t>function</w:t>
      </w:r>
      <w:r w:rsidR="004A2532" w:rsidRPr="00872BE6">
        <w:rPr>
          <w:rFonts w:eastAsia="Courier New"/>
        </w:rPr>
        <w:t xml:space="preserve"> to structure and </w:t>
      </w:r>
      <w:r w:rsidR="002A6B00">
        <w:rPr>
          <w:rFonts w:eastAsia="Courier New"/>
        </w:rPr>
        <w:t xml:space="preserve">manage </w:t>
      </w:r>
      <w:r w:rsidR="004A2532" w:rsidRPr="00872BE6">
        <w:rPr>
          <w:rFonts w:eastAsia="Courier New"/>
        </w:rPr>
        <w:t xml:space="preserve">the investigation. </w:t>
      </w:r>
      <w:r w:rsidRPr="00872BE6">
        <w:rPr>
          <w:rFonts w:eastAsia="Courier New"/>
        </w:rPr>
        <w:t xml:space="preserve">The Company </w:t>
      </w:r>
      <w:r w:rsidR="002A6B00">
        <w:rPr>
          <w:rFonts w:eastAsia="Courier New"/>
        </w:rPr>
        <w:t xml:space="preserve">will </w:t>
      </w:r>
      <w:r w:rsidRPr="00872BE6">
        <w:rPr>
          <w:rFonts w:eastAsia="Courier New"/>
        </w:rPr>
        <w:t xml:space="preserve">make available appropriate resources in support of each </w:t>
      </w:r>
      <w:r w:rsidR="004A2532" w:rsidRPr="00872BE6">
        <w:rPr>
          <w:rFonts w:eastAsia="Courier New"/>
        </w:rPr>
        <w:t xml:space="preserve">investigation </w:t>
      </w:r>
      <w:r w:rsidRPr="00872BE6">
        <w:rPr>
          <w:rFonts w:eastAsia="Courier New"/>
        </w:rPr>
        <w:t xml:space="preserve">and shall take appropriate </w:t>
      </w:r>
      <w:r w:rsidR="004A2532" w:rsidRPr="00872BE6">
        <w:rPr>
          <w:rFonts w:eastAsia="Courier New"/>
        </w:rPr>
        <w:t xml:space="preserve">remedial </w:t>
      </w:r>
      <w:r w:rsidRPr="00872BE6">
        <w:rPr>
          <w:rFonts w:eastAsia="Courier New"/>
        </w:rPr>
        <w:t>action</w:t>
      </w:r>
      <w:r w:rsidR="004A2532" w:rsidRPr="00872BE6">
        <w:rPr>
          <w:rFonts w:eastAsia="Courier New"/>
        </w:rPr>
        <w:t xml:space="preserve"> as warranted</w:t>
      </w:r>
      <w:r w:rsidRPr="00872BE6">
        <w:rPr>
          <w:rFonts w:eastAsia="Courier New"/>
        </w:rPr>
        <w:t>.</w:t>
      </w:r>
      <w:r w:rsidR="00297A5A" w:rsidRPr="00872BE6">
        <w:rPr>
          <w:rFonts w:eastAsia="Courier New"/>
        </w:rPr>
        <w:t xml:space="preserve"> </w:t>
      </w:r>
    </w:p>
    <w:p w14:paraId="50606587" w14:textId="77777777" w:rsidR="002A6B00" w:rsidRDefault="002A6B00" w:rsidP="00872BE6">
      <w:pPr>
        <w:jc w:val="both"/>
        <w:divId w:val="360146623"/>
        <w:rPr>
          <w:rFonts w:eastAsia="Courier New"/>
        </w:rPr>
      </w:pPr>
    </w:p>
    <w:p w14:paraId="42110763" w14:textId="1C6902D7" w:rsidR="00817CA8" w:rsidRPr="00872BE6" w:rsidRDefault="00D2302F" w:rsidP="00872BE6">
      <w:pPr>
        <w:jc w:val="both"/>
        <w:divId w:val="360146623"/>
        <w:rPr>
          <w:rFonts w:eastAsia="Courier New"/>
        </w:rPr>
      </w:pPr>
      <w:r w:rsidRPr="00872BE6">
        <w:rPr>
          <w:rFonts w:eastAsia="Courier New"/>
        </w:rPr>
        <w:t xml:space="preserve">Overall, the </w:t>
      </w:r>
      <w:r w:rsidR="002A6B00">
        <w:rPr>
          <w:rFonts w:eastAsia="Courier New"/>
        </w:rPr>
        <w:t xml:space="preserve">nature and extent of the </w:t>
      </w:r>
      <w:r w:rsidRPr="00872BE6">
        <w:rPr>
          <w:rFonts w:eastAsia="Courier New"/>
        </w:rPr>
        <w:t>Company’s</w:t>
      </w:r>
      <w:r w:rsidR="002A6B00">
        <w:rPr>
          <w:rFonts w:eastAsia="Courier New"/>
        </w:rPr>
        <w:t xml:space="preserve"> </w:t>
      </w:r>
      <w:r w:rsidRPr="00872BE6">
        <w:rPr>
          <w:rFonts w:eastAsia="Courier New"/>
        </w:rPr>
        <w:t xml:space="preserve">response will depend on the </w:t>
      </w:r>
      <w:r w:rsidR="002A6B00">
        <w:rPr>
          <w:rFonts w:eastAsia="Courier New"/>
        </w:rPr>
        <w:t xml:space="preserve">specific facts and circumstances, including the </w:t>
      </w:r>
      <w:r w:rsidRPr="00872BE6">
        <w:rPr>
          <w:rFonts w:eastAsia="Courier New"/>
        </w:rPr>
        <w:t xml:space="preserve">severity of the </w:t>
      </w:r>
      <w:r w:rsidR="002A6B00">
        <w:rPr>
          <w:rFonts w:eastAsia="Courier New"/>
        </w:rPr>
        <w:t xml:space="preserve">allegations and </w:t>
      </w:r>
      <w:r w:rsidRPr="00872BE6">
        <w:rPr>
          <w:rFonts w:eastAsia="Courier New"/>
        </w:rPr>
        <w:t>applicable legal requirements</w:t>
      </w:r>
      <w:r w:rsidR="002A6B00">
        <w:rPr>
          <w:rFonts w:eastAsia="Courier New"/>
        </w:rPr>
        <w:t xml:space="preserve">. </w:t>
      </w:r>
      <w:r w:rsidRPr="00872BE6">
        <w:rPr>
          <w:rFonts w:eastAsia="Courier New"/>
        </w:rPr>
        <w:t>The fact that an investigation is conducted does not mean a complaint has been substantiated.</w:t>
      </w:r>
    </w:p>
    <w:p w14:paraId="4C830E67" w14:textId="77777777" w:rsidR="00817CA8" w:rsidRPr="00872BE6" w:rsidRDefault="00817CA8" w:rsidP="00872BE6">
      <w:pPr>
        <w:jc w:val="both"/>
        <w:divId w:val="360146623"/>
        <w:rPr>
          <w:rFonts w:eastAsia="Courier New"/>
        </w:rPr>
      </w:pPr>
    </w:p>
    <w:p w14:paraId="6FC8FDD3" w14:textId="456825D6" w:rsidR="00817CA8" w:rsidRPr="00872BE6" w:rsidRDefault="002A6B00" w:rsidP="00872BE6">
      <w:pPr>
        <w:jc w:val="both"/>
        <w:divId w:val="360146623"/>
        <w:rPr>
          <w:rFonts w:eastAsia="Courier New"/>
        </w:rPr>
      </w:pPr>
      <w:r>
        <w:rPr>
          <w:rFonts w:eastAsia="Courier New"/>
        </w:rPr>
        <w:t>E</w:t>
      </w:r>
      <w:r w:rsidR="00817CA8" w:rsidRPr="00872BE6">
        <w:rPr>
          <w:rFonts w:eastAsia="Courier New"/>
        </w:rPr>
        <w:t xml:space="preserve">mployees </w:t>
      </w:r>
      <w:r>
        <w:rPr>
          <w:rFonts w:eastAsia="Courier New"/>
        </w:rPr>
        <w:t xml:space="preserve">are expected </w:t>
      </w:r>
      <w:r w:rsidR="00817CA8" w:rsidRPr="00872BE6">
        <w:rPr>
          <w:rFonts w:eastAsia="Courier New"/>
        </w:rPr>
        <w:t xml:space="preserve">to cooperate </w:t>
      </w:r>
      <w:r>
        <w:rPr>
          <w:rFonts w:eastAsia="Courier New"/>
        </w:rPr>
        <w:t xml:space="preserve">fully in </w:t>
      </w:r>
      <w:r w:rsidR="00817CA8" w:rsidRPr="00872BE6">
        <w:rPr>
          <w:rFonts w:eastAsia="Courier New"/>
        </w:rPr>
        <w:t xml:space="preserve">investigations, subject to applicable law and any </w:t>
      </w:r>
      <w:r w:rsidR="0083021E">
        <w:rPr>
          <w:rFonts w:eastAsia="Courier New"/>
        </w:rPr>
        <w:t xml:space="preserve">governing </w:t>
      </w:r>
      <w:r w:rsidR="00817CA8" w:rsidRPr="00872BE6">
        <w:rPr>
          <w:rFonts w:eastAsia="Courier New"/>
        </w:rPr>
        <w:t>agreements</w:t>
      </w:r>
      <w:r w:rsidR="0083021E">
        <w:rPr>
          <w:rFonts w:eastAsia="Courier New"/>
        </w:rPr>
        <w:t xml:space="preserve">, and </w:t>
      </w:r>
      <w:r w:rsidR="00817CA8" w:rsidRPr="00872BE6">
        <w:rPr>
          <w:rFonts w:eastAsia="Courier New"/>
        </w:rPr>
        <w:t xml:space="preserve">to provide </w:t>
      </w:r>
      <w:r w:rsidR="0083021E">
        <w:rPr>
          <w:rFonts w:eastAsia="Courier New"/>
        </w:rPr>
        <w:t xml:space="preserve">complete and </w:t>
      </w:r>
      <w:r w:rsidR="00817CA8" w:rsidRPr="00872BE6">
        <w:rPr>
          <w:rFonts w:eastAsia="Courier New"/>
        </w:rPr>
        <w:t>truthful information.</w:t>
      </w:r>
    </w:p>
    <w:p w14:paraId="55535F95" w14:textId="77777777" w:rsidR="00817CA8" w:rsidRPr="00872BE6" w:rsidRDefault="00817CA8" w:rsidP="00872BE6">
      <w:pPr>
        <w:jc w:val="both"/>
        <w:divId w:val="360146623"/>
        <w:rPr>
          <w:rFonts w:eastAsia="Courier New"/>
        </w:rPr>
      </w:pPr>
    </w:p>
    <w:p w14:paraId="49E8754F" w14:textId="56142E9F" w:rsidR="00817CA8" w:rsidRPr="00872BE6" w:rsidRDefault="00817CA8" w:rsidP="00872BE6">
      <w:pPr>
        <w:jc w:val="both"/>
        <w:divId w:val="360146623"/>
        <w:rPr>
          <w:rFonts w:eastAsia="Courier New"/>
        </w:rPr>
      </w:pPr>
      <w:r w:rsidRPr="00872BE6">
        <w:rPr>
          <w:rFonts w:eastAsia="Courier New"/>
        </w:rPr>
        <w:t>The investigation of each complaint submitted in accordance with this Policy shall be conducted in a manner that protects the confidentiality of the employee or other person submitting the complaint</w:t>
      </w:r>
      <w:r w:rsidR="001B2BA6">
        <w:rPr>
          <w:rFonts w:eastAsia="Courier New"/>
        </w:rPr>
        <w:t xml:space="preserve"> </w:t>
      </w:r>
      <w:r w:rsidRPr="00872BE6">
        <w:rPr>
          <w:rFonts w:eastAsia="Courier New"/>
        </w:rPr>
        <w:t xml:space="preserve">to the </w:t>
      </w:r>
      <w:r w:rsidR="001B2BA6">
        <w:rPr>
          <w:rFonts w:eastAsia="Courier New"/>
        </w:rPr>
        <w:t xml:space="preserve">fullest </w:t>
      </w:r>
      <w:r w:rsidRPr="00872BE6">
        <w:rPr>
          <w:rFonts w:eastAsia="Courier New"/>
        </w:rPr>
        <w:t>extent possible</w:t>
      </w:r>
      <w:r w:rsidR="001B2BA6">
        <w:rPr>
          <w:rFonts w:eastAsia="Courier New"/>
        </w:rPr>
        <w:t>, consistent with applicable</w:t>
      </w:r>
      <w:r w:rsidRPr="00872BE6">
        <w:rPr>
          <w:rFonts w:eastAsia="Courier New"/>
        </w:rPr>
        <w:t xml:space="preserve"> legal</w:t>
      </w:r>
      <w:r w:rsidR="001B2BA6">
        <w:rPr>
          <w:rFonts w:eastAsia="Courier New"/>
        </w:rPr>
        <w:t xml:space="preserve"> requirements and the need to conduct a thorough investigation. Remember that complaints may also be submitted anonymously. </w:t>
      </w:r>
      <w:r w:rsidRPr="00872BE6">
        <w:rPr>
          <w:rFonts w:eastAsia="Courier New"/>
        </w:rPr>
        <w:t xml:space="preserve"> </w:t>
      </w:r>
    </w:p>
    <w:p w14:paraId="6F5CBE33" w14:textId="79D80A94" w:rsidR="00297A5A" w:rsidRPr="00872BE6" w:rsidRDefault="00297A5A" w:rsidP="00872BE6">
      <w:pPr>
        <w:jc w:val="both"/>
        <w:divId w:val="360146623"/>
        <w:rPr>
          <w:rFonts w:eastAsia="Courier New"/>
        </w:rPr>
      </w:pPr>
      <w:r w:rsidRPr="00872BE6">
        <w:rPr>
          <w:rFonts w:eastAsia="Courier New"/>
        </w:rPr>
        <w:t xml:space="preserve"> </w:t>
      </w:r>
    </w:p>
    <w:p w14:paraId="1E079F63" w14:textId="701AC2EE" w:rsidR="00931595" w:rsidRPr="00872BE6" w:rsidRDefault="0026628F" w:rsidP="00872BE6">
      <w:pPr>
        <w:jc w:val="both"/>
        <w:divId w:val="360146623"/>
        <w:rPr>
          <w:rFonts w:eastAsia="Courier New"/>
          <w:b/>
          <w:bCs/>
          <w:u w:val="single"/>
        </w:rPr>
      </w:pPr>
      <w:r w:rsidRPr="00872BE6">
        <w:rPr>
          <w:rFonts w:eastAsia="Courier New"/>
          <w:b/>
          <w:bCs/>
          <w:u w:val="single"/>
        </w:rPr>
        <w:t xml:space="preserve">No </w:t>
      </w:r>
      <w:r w:rsidR="003E2D27" w:rsidRPr="00872BE6">
        <w:rPr>
          <w:rFonts w:eastAsia="Courier New"/>
          <w:b/>
          <w:bCs/>
          <w:u w:val="single"/>
        </w:rPr>
        <w:t xml:space="preserve">Retaliation </w:t>
      </w:r>
    </w:p>
    <w:p w14:paraId="257A525D" w14:textId="77777777" w:rsidR="00931595" w:rsidRPr="00872BE6" w:rsidRDefault="003E2D27" w:rsidP="00872BE6">
      <w:pPr>
        <w:jc w:val="both"/>
        <w:divId w:val="360146623"/>
        <w:rPr>
          <w:rFonts w:eastAsia="Courier New"/>
        </w:rPr>
      </w:pPr>
      <w:r w:rsidRPr="00872BE6">
        <w:rPr>
          <w:rFonts w:eastAsia="Courier New"/>
        </w:rPr>
        <w:t xml:space="preserve"> </w:t>
      </w:r>
    </w:p>
    <w:p w14:paraId="53B06D74" w14:textId="5F4D805F" w:rsidR="00872BE6" w:rsidRPr="001B2BA6" w:rsidRDefault="00872BE6" w:rsidP="00872BE6">
      <w:pPr>
        <w:jc w:val="both"/>
        <w:divId w:val="360146623"/>
        <w:rPr>
          <w:rFonts w:eastAsia="Courier New"/>
        </w:rPr>
      </w:pPr>
      <w:r w:rsidRPr="00872BE6">
        <w:rPr>
          <w:rFonts w:eastAsia="Courier New"/>
        </w:rPr>
        <w:t>The Company</w:t>
      </w:r>
      <w:r w:rsidR="0083021E">
        <w:rPr>
          <w:rFonts w:eastAsia="Courier New"/>
        </w:rPr>
        <w:t xml:space="preserve"> strictly</w:t>
      </w:r>
      <w:r w:rsidRPr="00872BE6">
        <w:rPr>
          <w:rFonts w:eastAsia="Courier New"/>
        </w:rPr>
        <w:t xml:space="preserve"> prohibits any form of </w:t>
      </w:r>
      <w:r w:rsidR="003E2D27" w:rsidRPr="00872BE6">
        <w:rPr>
          <w:rFonts w:eastAsia="Courier New"/>
        </w:rPr>
        <w:t>retaliat</w:t>
      </w:r>
      <w:r w:rsidRPr="00872BE6">
        <w:rPr>
          <w:rFonts w:eastAsia="Courier New"/>
        </w:rPr>
        <w:t>ion, harassment, or intimidation</w:t>
      </w:r>
      <w:r w:rsidR="003E2D27" w:rsidRPr="00872BE6">
        <w:rPr>
          <w:rFonts w:eastAsia="Courier New"/>
        </w:rPr>
        <w:t xml:space="preserve"> against any person who</w:t>
      </w:r>
      <w:r w:rsidR="0083021E">
        <w:rPr>
          <w:rFonts w:eastAsia="Courier New"/>
        </w:rPr>
        <w:t>,</w:t>
      </w:r>
      <w:r w:rsidR="003E2D27" w:rsidRPr="00872BE6">
        <w:rPr>
          <w:rFonts w:eastAsia="Courier New"/>
        </w:rPr>
        <w:t xml:space="preserve"> </w:t>
      </w:r>
      <w:r w:rsidR="008F1531" w:rsidRPr="00872BE6">
        <w:rPr>
          <w:rFonts w:eastAsia="Courier New"/>
        </w:rPr>
        <w:t>in good faith</w:t>
      </w:r>
      <w:r w:rsidR="0083021E">
        <w:rPr>
          <w:rFonts w:eastAsia="Courier New"/>
        </w:rPr>
        <w:t>,</w:t>
      </w:r>
      <w:r w:rsidR="008F1531" w:rsidRPr="00872BE6">
        <w:rPr>
          <w:rFonts w:eastAsia="Courier New"/>
        </w:rPr>
        <w:t xml:space="preserve"> </w:t>
      </w:r>
      <w:r w:rsidRPr="00872BE6">
        <w:rPr>
          <w:rFonts w:eastAsia="Courier New"/>
        </w:rPr>
        <w:t>engage</w:t>
      </w:r>
      <w:r w:rsidR="0083021E">
        <w:rPr>
          <w:rFonts w:eastAsia="Courier New"/>
        </w:rPr>
        <w:t>s</w:t>
      </w:r>
      <w:r w:rsidRPr="00872BE6">
        <w:rPr>
          <w:rFonts w:eastAsia="Courier New"/>
        </w:rPr>
        <w:t xml:space="preserve"> in activity protected by this Policy or applicable law</w:t>
      </w:r>
      <w:r w:rsidR="00881D8E">
        <w:rPr>
          <w:rFonts w:eastAsia="Courier New"/>
        </w:rPr>
        <w:t>.</w:t>
      </w:r>
      <w:r w:rsidR="002733D9">
        <w:rPr>
          <w:rFonts w:eastAsia="Courier New"/>
        </w:rPr>
        <w:t xml:space="preserve"> Such p</w:t>
      </w:r>
      <w:r w:rsidR="002733D9" w:rsidRPr="00872BE6">
        <w:rPr>
          <w:rFonts w:eastAsia="Courier New"/>
        </w:rPr>
        <w:t>rohib</w:t>
      </w:r>
      <w:r w:rsidR="002733D9" w:rsidRPr="001B2BA6">
        <w:rPr>
          <w:rFonts w:eastAsia="Courier New"/>
        </w:rPr>
        <w:t xml:space="preserve">ited forms of retaliation, harassment, or intimidation include, but are not limited to, discharge, demotion, suspension, threats, or any other manner of discrimination or adverse action affecting an employee’s terms or conditions of employment. </w:t>
      </w:r>
      <w:r w:rsidR="00881D8E" w:rsidRPr="001B2BA6">
        <w:rPr>
          <w:rFonts w:eastAsia="Courier New"/>
        </w:rPr>
        <w:t xml:space="preserve">For purposes of this Policy, </w:t>
      </w:r>
      <w:r w:rsidRPr="001B2BA6">
        <w:rPr>
          <w:rFonts w:eastAsia="Courier New"/>
        </w:rPr>
        <w:t>“</w:t>
      </w:r>
      <w:r w:rsidR="00881D8E" w:rsidRPr="001B2BA6">
        <w:rPr>
          <w:rFonts w:eastAsia="Courier New"/>
        </w:rPr>
        <w:t>g</w:t>
      </w:r>
      <w:r w:rsidRPr="001B2BA6">
        <w:rPr>
          <w:rFonts w:eastAsia="Courier New"/>
        </w:rPr>
        <w:t>ood faith” mean</w:t>
      </w:r>
      <w:r w:rsidR="0083021E" w:rsidRPr="001B2BA6">
        <w:rPr>
          <w:rFonts w:eastAsia="Courier New"/>
        </w:rPr>
        <w:t xml:space="preserve">s that an individual has </w:t>
      </w:r>
      <w:r w:rsidRPr="001B2BA6">
        <w:rPr>
          <w:rFonts w:eastAsia="Courier New"/>
        </w:rPr>
        <w:t xml:space="preserve">a reasonable basis </w:t>
      </w:r>
      <w:r w:rsidR="0083021E" w:rsidRPr="001B2BA6">
        <w:rPr>
          <w:rFonts w:eastAsia="Courier New"/>
        </w:rPr>
        <w:t xml:space="preserve">for </w:t>
      </w:r>
      <w:r w:rsidRPr="001B2BA6">
        <w:rPr>
          <w:rFonts w:eastAsia="Courier New"/>
        </w:rPr>
        <w:t>believ</w:t>
      </w:r>
      <w:r w:rsidR="003F55E2" w:rsidRPr="001B2BA6">
        <w:rPr>
          <w:rFonts w:eastAsia="Courier New"/>
        </w:rPr>
        <w:t>ing</w:t>
      </w:r>
      <w:r w:rsidRPr="001B2BA6">
        <w:rPr>
          <w:rFonts w:eastAsia="Courier New"/>
        </w:rPr>
        <w:t xml:space="preserve"> </w:t>
      </w:r>
      <w:r w:rsidR="003F55E2" w:rsidRPr="001B2BA6">
        <w:rPr>
          <w:rFonts w:eastAsia="Courier New"/>
        </w:rPr>
        <w:t xml:space="preserve">that the information </w:t>
      </w:r>
      <w:r w:rsidRPr="001B2BA6">
        <w:rPr>
          <w:rFonts w:eastAsia="Courier New"/>
        </w:rPr>
        <w:t>report</w:t>
      </w:r>
      <w:r w:rsidR="003F55E2" w:rsidRPr="001B2BA6">
        <w:rPr>
          <w:rFonts w:eastAsia="Courier New"/>
        </w:rPr>
        <w:t xml:space="preserve">ed is </w:t>
      </w:r>
      <w:r w:rsidRPr="001B2BA6">
        <w:rPr>
          <w:rFonts w:eastAsia="Courier New"/>
        </w:rPr>
        <w:t>true</w:t>
      </w:r>
      <w:r w:rsidR="003F55E2" w:rsidRPr="001B2BA6">
        <w:rPr>
          <w:rFonts w:eastAsia="Courier New"/>
        </w:rPr>
        <w:t xml:space="preserve">, even if the concern is ultimately not substantiated. </w:t>
      </w:r>
    </w:p>
    <w:p w14:paraId="17417738" w14:textId="77777777" w:rsidR="00872BE6" w:rsidRPr="001B2BA6" w:rsidRDefault="00872BE6" w:rsidP="00872BE6">
      <w:pPr>
        <w:jc w:val="both"/>
        <w:divId w:val="360146623"/>
        <w:rPr>
          <w:rFonts w:eastAsia="Courier New"/>
        </w:rPr>
      </w:pPr>
    </w:p>
    <w:p w14:paraId="71BE924F" w14:textId="3AF68F32" w:rsidR="001B2BA6" w:rsidRPr="004A19CD" w:rsidRDefault="001B2BA6" w:rsidP="004A19CD">
      <w:pPr>
        <w:jc w:val="both"/>
        <w:divId w:val="360146623"/>
        <w:rPr>
          <w:rFonts w:eastAsia="Courier New"/>
        </w:rPr>
      </w:pPr>
      <w:r w:rsidRPr="004A19CD">
        <w:rPr>
          <w:rFonts w:eastAsia="Courier New"/>
        </w:rPr>
        <w:t xml:space="preserve">In addition, </w:t>
      </w:r>
      <w:r w:rsidR="007750FE">
        <w:rPr>
          <w:rFonts w:eastAsia="Courier New"/>
        </w:rPr>
        <w:t>f</w:t>
      </w:r>
      <w:r w:rsidRPr="004A19CD">
        <w:rPr>
          <w:rFonts w:eastAsia="Courier New"/>
        </w:rPr>
        <w:t xml:space="preserve">ederal law provides whistleblower rights and protection for civilian employees working on </w:t>
      </w:r>
      <w:r w:rsidR="007750FE">
        <w:rPr>
          <w:rFonts w:eastAsia="Courier New"/>
        </w:rPr>
        <w:t>U.S. g</w:t>
      </w:r>
      <w:r w:rsidRPr="004A19CD">
        <w:rPr>
          <w:rFonts w:eastAsia="Courier New"/>
        </w:rPr>
        <w:t>overnment contract</w:t>
      </w:r>
      <w:r w:rsidR="00940CD8">
        <w:rPr>
          <w:rFonts w:eastAsia="Courier New"/>
        </w:rPr>
        <w:t>s</w:t>
      </w:r>
      <w:r w:rsidRPr="004A19CD">
        <w:rPr>
          <w:rFonts w:eastAsia="Courier New"/>
        </w:rPr>
        <w:t>, subcontract</w:t>
      </w:r>
      <w:r w:rsidR="00940CD8">
        <w:rPr>
          <w:rFonts w:eastAsia="Courier New"/>
        </w:rPr>
        <w:t>s</w:t>
      </w:r>
      <w:r>
        <w:rPr>
          <w:rFonts w:eastAsia="Courier New"/>
        </w:rPr>
        <w:t>,</w:t>
      </w:r>
      <w:r w:rsidRPr="004A19CD">
        <w:rPr>
          <w:rFonts w:eastAsia="Courier New"/>
        </w:rPr>
        <w:t xml:space="preserve"> or grant</w:t>
      </w:r>
      <w:r w:rsidR="00940CD8">
        <w:rPr>
          <w:rFonts w:eastAsia="Courier New"/>
        </w:rPr>
        <w:t>s</w:t>
      </w:r>
      <w:r w:rsidRPr="004A19CD">
        <w:rPr>
          <w:rFonts w:eastAsia="Courier New"/>
        </w:rPr>
        <w:t>. Specifically, contractors and subcontractors are prohibited from (a) discharging, (b) demoting</w:t>
      </w:r>
      <w:r w:rsidR="00940CD8">
        <w:rPr>
          <w:rFonts w:eastAsia="Courier New"/>
        </w:rPr>
        <w:t xml:space="preserve">, </w:t>
      </w:r>
      <w:r w:rsidRPr="004A19CD">
        <w:rPr>
          <w:rFonts w:eastAsia="Courier New"/>
        </w:rPr>
        <w:t xml:space="preserve">or (c) discriminating against employees who report what they reasonably believe is evidence of gross mismanagement of a </w:t>
      </w:r>
      <w:r w:rsidR="007750FE">
        <w:rPr>
          <w:rFonts w:eastAsia="Courier New"/>
        </w:rPr>
        <w:lastRenderedPageBreak/>
        <w:t>f</w:t>
      </w:r>
      <w:r w:rsidRPr="004A19CD">
        <w:rPr>
          <w:rFonts w:eastAsia="Courier New"/>
        </w:rPr>
        <w:t xml:space="preserve">ederal contract, a gross waste of </w:t>
      </w:r>
      <w:r w:rsidR="007750FE">
        <w:rPr>
          <w:rFonts w:eastAsia="Courier New"/>
        </w:rPr>
        <w:t>f</w:t>
      </w:r>
      <w:r w:rsidRPr="004A19CD">
        <w:rPr>
          <w:rFonts w:eastAsia="Courier New"/>
        </w:rPr>
        <w:t>ederal funds, a substantial and specific danger to public health or safety</w:t>
      </w:r>
      <w:r>
        <w:rPr>
          <w:rFonts w:eastAsia="Courier New"/>
        </w:rPr>
        <w:t>,</w:t>
      </w:r>
      <w:r w:rsidRPr="004A19CD">
        <w:rPr>
          <w:rFonts w:eastAsia="Courier New"/>
        </w:rPr>
        <w:t xml:space="preserve"> or a violation of law related to a </w:t>
      </w:r>
      <w:r w:rsidR="007750FE">
        <w:rPr>
          <w:rFonts w:eastAsia="Courier New"/>
        </w:rPr>
        <w:t>f</w:t>
      </w:r>
      <w:r w:rsidRPr="004A19CD">
        <w:rPr>
          <w:rFonts w:eastAsia="Courier New"/>
        </w:rPr>
        <w:t>ederal contract (including the competition for or negotiation of a contract) to any of the following persons or entities:</w:t>
      </w:r>
    </w:p>
    <w:p w14:paraId="36FFCB9F" w14:textId="77777777" w:rsidR="001B2BA6" w:rsidRPr="004A19CD" w:rsidRDefault="001B2BA6" w:rsidP="001B2BA6">
      <w:pPr>
        <w:spacing w:line="276" w:lineRule="auto"/>
        <w:jc w:val="both"/>
        <w:divId w:val="360146623"/>
        <w:rPr>
          <w:rFonts w:eastAsia="Courier New"/>
        </w:rPr>
      </w:pPr>
    </w:p>
    <w:p w14:paraId="0E337466" w14:textId="754B576A" w:rsidR="001B2BA6" w:rsidRPr="004A19CD" w:rsidRDefault="001B2BA6" w:rsidP="001B2BA6">
      <w:pPr>
        <w:pStyle w:val="ListParagraph"/>
        <w:numPr>
          <w:ilvl w:val="0"/>
          <w:numId w:val="1"/>
        </w:numPr>
        <w:spacing w:line="276" w:lineRule="auto"/>
        <w:jc w:val="both"/>
        <w:divId w:val="360146623"/>
        <w:rPr>
          <w:rFonts w:eastAsia="Courier New"/>
        </w:rPr>
      </w:pPr>
      <w:r w:rsidRPr="004A19CD">
        <w:rPr>
          <w:rFonts w:eastAsia="Courier New"/>
        </w:rPr>
        <w:t>A Member of Congress or a representative of a committee of Congress</w:t>
      </w:r>
      <w:r w:rsidR="00940CD8">
        <w:rPr>
          <w:rFonts w:eastAsia="Courier New"/>
        </w:rPr>
        <w:t>;</w:t>
      </w:r>
      <w:r w:rsidRPr="004A19CD">
        <w:rPr>
          <w:rFonts w:eastAsia="Courier New"/>
        </w:rPr>
        <w:t xml:space="preserve"> </w:t>
      </w:r>
    </w:p>
    <w:p w14:paraId="6705142A" w14:textId="7E56FD77" w:rsidR="001B2BA6" w:rsidRPr="004A19CD" w:rsidRDefault="001B2BA6" w:rsidP="001B2BA6">
      <w:pPr>
        <w:pStyle w:val="ListParagraph"/>
        <w:numPr>
          <w:ilvl w:val="0"/>
          <w:numId w:val="1"/>
        </w:numPr>
        <w:spacing w:line="276" w:lineRule="auto"/>
        <w:jc w:val="both"/>
        <w:divId w:val="360146623"/>
        <w:rPr>
          <w:rFonts w:eastAsia="Courier New"/>
        </w:rPr>
      </w:pPr>
      <w:r w:rsidRPr="004A19CD">
        <w:rPr>
          <w:rFonts w:eastAsia="Courier New"/>
        </w:rPr>
        <w:t>An Inspector General</w:t>
      </w:r>
      <w:r w:rsidR="00940CD8">
        <w:rPr>
          <w:rFonts w:eastAsia="Courier New"/>
        </w:rPr>
        <w:t>;</w:t>
      </w:r>
      <w:r w:rsidRPr="004A19CD">
        <w:rPr>
          <w:rFonts w:eastAsia="Courier New"/>
        </w:rPr>
        <w:t xml:space="preserve"> </w:t>
      </w:r>
    </w:p>
    <w:p w14:paraId="48E3886B" w14:textId="70B5542C" w:rsidR="001B2BA6" w:rsidRPr="004A19CD" w:rsidRDefault="001B2BA6" w:rsidP="001B2BA6">
      <w:pPr>
        <w:pStyle w:val="ListParagraph"/>
        <w:numPr>
          <w:ilvl w:val="0"/>
          <w:numId w:val="1"/>
        </w:numPr>
        <w:spacing w:line="276" w:lineRule="auto"/>
        <w:jc w:val="both"/>
        <w:divId w:val="360146623"/>
        <w:rPr>
          <w:rFonts w:eastAsia="Courier New"/>
        </w:rPr>
      </w:pPr>
      <w:r w:rsidRPr="004A19CD">
        <w:rPr>
          <w:rFonts w:eastAsia="Courier New"/>
        </w:rPr>
        <w:t>The Government Accountability Office</w:t>
      </w:r>
      <w:r w:rsidR="00940CD8">
        <w:rPr>
          <w:rFonts w:eastAsia="Courier New"/>
        </w:rPr>
        <w:t>;</w:t>
      </w:r>
      <w:r w:rsidRPr="004A19CD">
        <w:rPr>
          <w:rFonts w:eastAsia="Courier New"/>
        </w:rPr>
        <w:t xml:space="preserve"> </w:t>
      </w:r>
    </w:p>
    <w:p w14:paraId="5BF53FB2" w14:textId="56712602" w:rsidR="001B2BA6" w:rsidRPr="004A19CD" w:rsidRDefault="001B2BA6" w:rsidP="001B2BA6">
      <w:pPr>
        <w:pStyle w:val="ListParagraph"/>
        <w:numPr>
          <w:ilvl w:val="0"/>
          <w:numId w:val="1"/>
        </w:numPr>
        <w:spacing w:line="276" w:lineRule="auto"/>
        <w:jc w:val="both"/>
        <w:divId w:val="360146623"/>
        <w:rPr>
          <w:rFonts w:eastAsia="Courier New"/>
        </w:rPr>
      </w:pPr>
      <w:r w:rsidRPr="004A19CD">
        <w:rPr>
          <w:rFonts w:eastAsia="Courier New"/>
        </w:rPr>
        <w:t>A federal employee responsible for contract or grant oversight or management at the relevant agency</w:t>
      </w:r>
      <w:r w:rsidR="00940CD8">
        <w:rPr>
          <w:rFonts w:eastAsia="Courier New"/>
        </w:rPr>
        <w:t>;</w:t>
      </w:r>
      <w:r w:rsidRPr="004A19CD">
        <w:rPr>
          <w:rFonts w:eastAsia="Courier New"/>
        </w:rPr>
        <w:t xml:space="preserve"> </w:t>
      </w:r>
    </w:p>
    <w:p w14:paraId="6A996CCC" w14:textId="1656F9BC" w:rsidR="001B2BA6" w:rsidRPr="004A19CD" w:rsidRDefault="001B2BA6" w:rsidP="001B2BA6">
      <w:pPr>
        <w:pStyle w:val="ListParagraph"/>
        <w:numPr>
          <w:ilvl w:val="0"/>
          <w:numId w:val="1"/>
        </w:numPr>
        <w:spacing w:line="276" w:lineRule="auto"/>
        <w:jc w:val="both"/>
        <w:divId w:val="360146623"/>
        <w:rPr>
          <w:rFonts w:eastAsia="Courier New"/>
        </w:rPr>
      </w:pPr>
      <w:r w:rsidRPr="004A19CD">
        <w:rPr>
          <w:rFonts w:eastAsia="Courier New"/>
        </w:rPr>
        <w:t>An authority official of the Department of Justice or other law enforcement agent</w:t>
      </w:r>
      <w:r w:rsidR="00940CD8">
        <w:rPr>
          <w:rFonts w:eastAsia="Courier New"/>
        </w:rPr>
        <w:t>;</w:t>
      </w:r>
      <w:r w:rsidRPr="004A19CD">
        <w:rPr>
          <w:rFonts w:eastAsia="Courier New"/>
        </w:rPr>
        <w:t xml:space="preserve"> </w:t>
      </w:r>
    </w:p>
    <w:p w14:paraId="78F50D0F" w14:textId="31FABF81" w:rsidR="001B2BA6" w:rsidRDefault="001B2BA6" w:rsidP="004E563A">
      <w:pPr>
        <w:pStyle w:val="ListParagraph"/>
        <w:numPr>
          <w:ilvl w:val="0"/>
          <w:numId w:val="1"/>
        </w:numPr>
        <w:spacing w:line="276" w:lineRule="auto"/>
        <w:jc w:val="both"/>
        <w:divId w:val="360146623"/>
        <w:rPr>
          <w:rFonts w:eastAsia="Courier New"/>
        </w:rPr>
      </w:pPr>
      <w:r w:rsidRPr="004A19CD">
        <w:rPr>
          <w:rFonts w:eastAsia="Courier New"/>
        </w:rPr>
        <w:t>A court or grant jury</w:t>
      </w:r>
      <w:r w:rsidR="00940CD8">
        <w:rPr>
          <w:rFonts w:eastAsia="Courier New"/>
        </w:rPr>
        <w:t>; or</w:t>
      </w:r>
    </w:p>
    <w:p w14:paraId="6792235B" w14:textId="6F0D8A65" w:rsidR="001B2BA6" w:rsidRPr="001B2BA6" w:rsidRDefault="001B2BA6" w:rsidP="004A19CD">
      <w:pPr>
        <w:pStyle w:val="ListParagraph"/>
        <w:numPr>
          <w:ilvl w:val="0"/>
          <w:numId w:val="1"/>
        </w:numPr>
        <w:spacing w:line="276" w:lineRule="auto"/>
        <w:jc w:val="both"/>
        <w:divId w:val="360146623"/>
        <w:rPr>
          <w:rFonts w:eastAsia="Courier New"/>
        </w:rPr>
      </w:pPr>
      <w:r w:rsidRPr="004A19CD">
        <w:rPr>
          <w:rFonts w:eastAsia="Courier New"/>
        </w:rPr>
        <w:t>A management official or other employee of the contractor, subcontractor</w:t>
      </w:r>
      <w:r w:rsidR="00940CD8">
        <w:rPr>
          <w:rFonts w:eastAsia="Courier New"/>
        </w:rPr>
        <w:t>,</w:t>
      </w:r>
      <w:r w:rsidRPr="004A19CD">
        <w:rPr>
          <w:rFonts w:eastAsia="Courier New"/>
        </w:rPr>
        <w:t xml:space="preserve"> or grantee who has the responsibility to investigate, discover</w:t>
      </w:r>
      <w:r w:rsidR="00940CD8">
        <w:rPr>
          <w:rFonts w:eastAsia="Courier New"/>
        </w:rPr>
        <w:t>,</w:t>
      </w:r>
      <w:r w:rsidRPr="004A19CD">
        <w:rPr>
          <w:rFonts w:eastAsia="Courier New"/>
        </w:rPr>
        <w:t xml:space="preserve"> or address misconduct. </w:t>
      </w:r>
    </w:p>
    <w:p w14:paraId="733253B2" w14:textId="77777777" w:rsidR="00931595" w:rsidRPr="001B2BA6" w:rsidRDefault="003E2D27" w:rsidP="00872BE6">
      <w:pPr>
        <w:jc w:val="both"/>
        <w:divId w:val="360146623"/>
        <w:rPr>
          <w:rFonts w:eastAsia="Courier New"/>
        </w:rPr>
      </w:pPr>
      <w:r w:rsidRPr="001B2BA6">
        <w:rPr>
          <w:rFonts w:eastAsia="Courier New"/>
        </w:rPr>
        <w:t xml:space="preserve"> </w:t>
      </w:r>
    </w:p>
    <w:p w14:paraId="3CB4529B" w14:textId="5B709C7D" w:rsidR="001B2BA6" w:rsidRDefault="001B2BA6" w:rsidP="00872BE6">
      <w:pPr>
        <w:jc w:val="both"/>
        <w:divId w:val="360146623"/>
        <w:rPr>
          <w:rFonts w:eastAsia="Courier New"/>
        </w:rPr>
      </w:pPr>
      <w:r w:rsidRPr="001B2BA6">
        <w:rPr>
          <w:rFonts w:eastAsia="Courier New"/>
        </w:rPr>
        <w:t>Any employee who believes that they have been discharged, demoted</w:t>
      </w:r>
      <w:r>
        <w:rPr>
          <w:rFonts w:eastAsia="Courier New"/>
        </w:rPr>
        <w:t>,</w:t>
      </w:r>
      <w:r w:rsidRPr="001B2BA6">
        <w:rPr>
          <w:rFonts w:eastAsia="Courier New"/>
        </w:rPr>
        <w:t xml:space="preserve"> or otherwise discriminated against </w:t>
      </w:r>
      <w:r>
        <w:rPr>
          <w:rFonts w:eastAsia="Courier New"/>
        </w:rPr>
        <w:t xml:space="preserve">in violation of </w:t>
      </w:r>
      <w:r w:rsidRPr="001B2BA6">
        <w:rPr>
          <w:rFonts w:eastAsia="Courier New"/>
        </w:rPr>
        <w:t>the prohibition set forth above may file a complaint with the</w:t>
      </w:r>
      <w:r>
        <w:rPr>
          <w:rFonts w:eastAsia="Courier New"/>
        </w:rPr>
        <w:t xml:space="preserve"> Inspector General of the Department of Defense</w:t>
      </w:r>
      <w:r w:rsidRPr="001B2BA6">
        <w:rPr>
          <w:rFonts w:eastAsia="Courier New"/>
        </w:rPr>
        <w:t>.</w:t>
      </w:r>
    </w:p>
    <w:p w14:paraId="07D48599" w14:textId="77777777" w:rsidR="001B2BA6" w:rsidRDefault="001B2BA6" w:rsidP="00872BE6">
      <w:pPr>
        <w:jc w:val="both"/>
        <w:divId w:val="360146623"/>
        <w:rPr>
          <w:rFonts w:eastAsia="Courier New"/>
        </w:rPr>
      </w:pPr>
    </w:p>
    <w:p w14:paraId="60E174E0" w14:textId="0A4EB077" w:rsidR="00931595" w:rsidRPr="00872BE6" w:rsidRDefault="003E2D27" w:rsidP="00872BE6">
      <w:pPr>
        <w:jc w:val="both"/>
        <w:divId w:val="360146623"/>
        <w:rPr>
          <w:rFonts w:eastAsia="Courier New"/>
        </w:rPr>
      </w:pPr>
      <w:r w:rsidRPr="00872BE6">
        <w:rPr>
          <w:rFonts w:eastAsia="Courier New"/>
        </w:rPr>
        <w:t xml:space="preserve">Employees who engage in any </w:t>
      </w:r>
      <w:r w:rsidR="00872BE6" w:rsidRPr="00872BE6">
        <w:rPr>
          <w:rFonts w:eastAsia="Courier New"/>
        </w:rPr>
        <w:t xml:space="preserve">retaliatory </w:t>
      </w:r>
      <w:r w:rsidRPr="00872BE6">
        <w:rPr>
          <w:rFonts w:eastAsia="Courier New"/>
        </w:rPr>
        <w:t xml:space="preserve">conduct in violation of this Policy </w:t>
      </w:r>
      <w:r w:rsidR="001B2BA6">
        <w:rPr>
          <w:rFonts w:eastAsia="Courier New"/>
        </w:rPr>
        <w:t xml:space="preserve">or applicable law or regulation </w:t>
      </w:r>
      <w:r w:rsidRPr="00872BE6">
        <w:rPr>
          <w:rFonts w:eastAsia="Courier New"/>
        </w:rPr>
        <w:t xml:space="preserve">will be subject to </w:t>
      </w:r>
      <w:r w:rsidR="008F1531" w:rsidRPr="00872BE6">
        <w:rPr>
          <w:rFonts w:eastAsia="Courier New"/>
        </w:rPr>
        <w:t>disciplinary action</w:t>
      </w:r>
      <w:r w:rsidRPr="00872BE6">
        <w:rPr>
          <w:rFonts w:eastAsia="Courier New"/>
        </w:rPr>
        <w:t>, up to and including termination</w:t>
      </w:r>
      <w:r w:rsidR="008F1531" w:rsidRPr="00872BE6">
        <w:rPr>
          <w:rFonts w:eastAsia="Courier New"/>
        </w:rPr>
        <w:t xml:space="preserve"> of employment or engagement, as applicable</w:t>
      </w:r>
      <w:r w:rsidRPr="00872BE6">
        <w:rPr>
          <w:rFonts w:eastAsia="Courier New"/>
        </w:rPr>
        <w:t xml:space="preserve">. </w:t>
      </w:r>
    </w:p>
    <w:p w14:paraId="04EF7EC4" w14:textId="77777777" w:rsidR="00297A5A" w:rsidRPr="00872BE6" w:rsidRDefault="00297A5A" w:rsidP="00872BE6">
      <w:pPr>
        <w:jc w:val="both"/>
        <w:divId w:val="360146623"/>
        <w:rPr>
          <w:rFonts w:eastAsia="Courier New"/>
        </w:rPr>
      </w:pPr>
    </w:p>
    <w:p w14:paraId="4B7BBAFD" w14:textId="3618021B" w:rsidR="004A2532" w:rsidRPr="0050727E" w:rsidRDefault="004A2532" w:rsidP="00872BE6">
      <w:pPr>
        <w:jc w:val="both"/>
        <w:divId w:val="360146623"/>
        <w:rPr>
          <w:rFonts w:eastAsia="Courier New"/>
          <w:b/>
          <w:bCs/>
          <w:u w:val="single"/>
        </w:rPr>
      </w:pPr>
      <w:r w:rsidRPr="0050727E">
        <w:rPr>
          <w:rFonts w:eastAsia="Courier New"/>
          <w:b/>
          <w:bCs/>
          <w:u w:val="single"/>
        </w:rPr>
        <w:t>Administering This Policy</w:t>
      </w:r>
    </w:p>
    <w:p w14:paraId="5F18AA8B" w14:textId="77777777" w:rsidR="00931595" w:rsidRPr="00872BE6" w:rsidRDefault="003E2D27" w:rsidP="00872BE6">
      <w:pPr>
        <w:jc w:val="both"/>
        <w:divId w:val="360146623"/>
        <w:rPr>
          <w:rFonts w:eastAsia="Courier New"/>
        </w:rPr>
      </w:pPr>
      <w:r w:rsidRPr="00872BE6">
        <w:rPr>
          <w:rFonts w:eastAsia="Courier New"/>
        </w:rPr>
        <w:t xml:space="preserve"> </w:t>
      </w:r>
    </w:p>
    <w:p w14:paraId="44966C06" w14:textId="0F504F33" w:rsidR="00D2302F" w:rsidRDefault="00872BE6" w:rsidP="00872BE6">
      <w:pPr>
        <w:jc w:val="both"/>
        <w:divId w:val="360146623"/>
        <w:rPr>
          <w:rFonts w:eastAsia="Courier New"/>
        </w:rPr>
      </w:pPr>
      <w:r w:rsidRPr="0050727E">
        <w:rPr>
          <w:rFonts w:eastAsia="Courier New"/>
        </w:rPr>
        <w:t xml:space="preserve">The Company’s </w:t>
      </w:r>
      <w:r w:rsidR="005153C0">
        <w:rPr>
          <w:rFonts w:eastAsia="Courier New"/>
        </w:rPr>
        <w:t>Human Resources</w:t>
      </w:r>
      <w:r w:rsidR="0060731F">
        <w:rPr>
          <w:rFonts w:eastAsia="Courier New"/>
        </w:rPr>
        <w:t xml:space="preserve"> department</w:t>
      </w:r>
      <w:r w:rsidRPr="0050727E">
        <w:rPr>
          <w:rFonts w:eastAsia="Courier New"/>
        </w:rPr>
        <w:t xml:space="preserve"> </w:t>
      </w:r>
      <w:r w:rsidR="00D2302F" w:rsidRPr="0050727E">
        <w:rPr>
          <w:rFonts w:eastAsia="Courier New"/>
        </w:rPr>
        <w:t xml:space="preserve">is responsible for developing, implementing, and </w:t>
      </w:r>
      <w:r w:rsidR="003F55E2">
        <w:rPr>
          <w:rFonts w:eastAsia="Courier New"/>
        </w:rPr>
        <w:t>enforcing</w:t>
      </w:r>
      <w:r w:rsidR="00D2302F" w:rsidRPr="0050727E">
        <w:rPr>
          <w:rFonts w:eastAsia="Courier New"/>
        </w:rPr>
        <w:t xml:space="preserve"> this Policy</w:t>
      </w:r>
      <w:r w:rsidR="003F55E2">
        <w:rPr>
          <w:rFonts w:eastAsia="Courier New"/>
        </w:rPr>
        <w:t xml:space="preserve"> and can be contacted at </w:t>
      </w:r>
      <w:r w:rsidR="005153C0">
        <w:rPr>
          <w:rFonts w:eastAsia="Courier New"/>
        </w:rPr>
        <w:t>hr@lightpath.com</w:t>
      </w:r>
      <w:r w:rsidRPr="0050727E">
        <w:rPr>
          <w:rFonts w:eastAsia="Courier New"/>
        </w:rPr>
        <w:t xml:space="preserve">. </w:t>
      </w:r>
      <w:r w:rsidR="00D2302F" w:rsidRPr="0050727E">
        <w:rPr>
          <w:rFonts w:eastAsia="Courier New"/>
        </w:rPr>
        <w:t xml:space="preserve">The </w:t>
      </w:r>
      <w:r w:rsidR="005153C0">
        <w:rPr>
          <w:rFonts w:eastAsia="Courier New"/>
        </w:rPr>
        <w:t>Human Resources</w:t>
      </w:r>
      <w:r w:rsidR="0060731F">
        <w:rPr>
          <w:rFonts w:eastAsia="Courier New"/>
        </w:rPr>
        <w:t xml:space="preserve"> department</w:t>
      </w:r>
      <w:r w:rsidRPr="0050727E">
        <w:rPr>
          <w:rFonts w:eastAsia="Courier New"/>
        </w:rPr>
        <w:t xml:space="preserve"> </w:t>
      </w:r>
      <w:r w:rsidR="00D2302F" w:rsidRPr="0050727E">
        <w:rPr>
          <w:rFonts w:eastAsia="Courier New"/>
        </w:rPr>
        <w:t xml:space="preserve">periodically reviews this Policy to determine whether revisions are required to reflect changes in the law, our business, or our policies and practices. The most </w:t>
      </w:r>
      <w:r w:rsidR="003F55E2">
        <w:rPr>
          <w:rFonts w:eastAsia="Courier New"/>
        </w:rPr>
        <w:t>current</w:t>
      </w:r>
      <w:r w:rsidR="00D2302F" w:rsidRPr="0050727E">
        <w:rPr>
          <w:rFonts w:eastAsia="Courier New"/>
        </w:rPr>
        <w:t xml:space="preserve"> version of the Policy can be found on our </w:t>
      </w:r>
      <w:r w:rsidR="00826770">
        <w:rPr>
          <w:rFonts w:eastAsia="Courier New"/>
        </w:rPr>
        <w:t xml:space="preserve">HR/Payroll system </w:t>
      </w:r>
      <w:r w:rsidR="00D2302F" w:rsidRPr="0050727E">
        <w:rPr>
          <w:rFonts w:eastAsia="Courier New"/>
        </w:rPr>
        <w:t xml:space="preserve"> and on </w:t>
      </w:r>
      <w:r w:rsidRPr="0050727E">
        <w:rPr>
          <w:rFonts w:eastAsia="Courier New"/>
        </w:rPr>
        <w:t xml:space="preserve">the </w:t>
      </w:r>
      <w:r w:rsidR="00CA62D8">
        <w:rPr>
          <w:rFonts w:eastAsia="Courier New"/>
        </w:rPr>
        <w:t>C</w:t>
      </w:r>
      <w:r w:rsidRPr="0050727E">
        <w:rPr>
          <w:rFonts w:eastAsia="Courier New"/>
        </w:rPr>
        <w:t xml:space="preserve">ompany’s </w:t>
      </w:r>
      <w:r w:rsidR="00D2302F" w:rsidRPr="0050727E">
        <w:rPr>
          <w:rFonts w:eastAsia="Courier New"/>
        </w:rPr>
        <w:t>website.</w:t>
      </w:r>
    </w:p>
    <w:p w14:paraId="7FFC1A89" w14:textId="77777777" w:rsidR="00EC408A" w:rsidRDefault="00EC408A" w:rsidP="00872BE6">
      <w:pPr>
        <w:jc w:val="both"/>
        <w:divId w:val="360146623"/>
        <w:rPr>
          <w:rFonts w:eastAsia="Courier New"/>
        </w:rPr>
      </w:pPr>
    </w:p>
    <w:p w14:paraId="7045449C" w14:textId="77777777" w:rsidR="00EC408A" w:rsidRDefault="00EC408A" w:rsidP="00872BE6">
      <w:pPr>
        <w:jc w:val="both"/>
        <w:divId w:val="360146623"/>
        <w:rPr>
          <w:rFonts w:eastAsia="Courier New"/>
        </w:rPr>
      </w:pPr>
    </w:p>
    <w:p w14:paraId="626CB06E" w14:textId="77777777" w:rsidR="00EC408A" w:rsidRDefault="00EC408A" w:rsidP="00872BE6">
      <w:pPr>
        <w:jc w:val="both"/>
        <w:divId w:val="360146623"/>
        <w:rPr>
          <w:rFonts w:eastAsia="Courier New"/>
        </w:rPr>
      </w:pPr>
    </w:p>
    <w:p w14:paraId="29EA7F45" w14:textId="77777777" w:rsidR="00EC408A" w:rsidRDefault="00EC408A" w:rsidP="00872BE6">
      <w:pPr>
        <w:jc w:val="both"/>
        <w:divId w:val="360146623"/>
        <w:rPr>
          <w:rFonts w:eastAsia="Courier New"/>
        </w:rPr>
      </w:pPr>
    </w:p>
    <w:p w14:paraId="7480C0B3" w14:textId="7EB9687D" w:rsidR="00EC408A" w:rsidRPr="00EC408A" w:rsidRDefault="00EC408A" w:rsidP="00872BE6">
      <w:pPr>
        <w:jc w:val="both"/>
        <w:divId w:val="360146623"/>
        <w:rPr>
          <w:rFonts w:eastAsia="Courier New"/>
        </w:rPr>
      </w:pPr>
      <w:r w:rsidRPr="00EC408A">
        <w:rPr>
          <w:rFonts w:eastAsia="Courier New"/>
        </w:rPr>
        <w:t>Adopted by the Board of Directors on August 27, 2026.</w:t>
      </w:r>
    </w:p>
    <w:sectPr w:rsidR="00EC408A" w:rsidRPr="00EC408A" w:rsidSect="003F55E2">
      <w:headerReference w:type="default" r:id="rId8"/>
      <w:footerReference w:type="even" r:id="rId9"/>
      <w:footerReference w:type="default" r:id="rId10"/>
      <w:headerReference w:type="first" r:id="rId11"/>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D302C" w14:textId="77777777" w:rsidR="009F7BE1" w:rsidRDefault="009F7BE1" w:rsidP="00B466C4">
      <w:r>
        <w:separator/>
      </w:r>
    </w:p>
  </w:endnote>
  <w:endnote w:type="continuationSeparator" w:id="0">
    <w:p w14:paraId="22311CA9" w14:textId="77777777" w:rsidR="009F7BE1" w:rsidRDefault="009F7BE1" w:rsidP="00B46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ed9a4814-3fe7-4541-8591-6c83"/>
  <w:p w14:paraId="60029389" w14:textId="77777777" w:rsidR="003E669D" w:rsidRDefault="003E669D">
    <w:pPr>
      <w:pStyle w:val="DocID"/>
    </w:pPr>
    <w:r>
      <w:fldChar w:fldCharType="begin"/>
    </w:r>
    <w:r>
      <w:instrText xml:space="preserve">  DOCPROPERTY "CUS_DocIDChunk0" </w:instrText>
    </w:r>
    <w:r>
      <w:fldChar w:fldCharType="separate"/>
    </w:r>
    <w:r>
      <w:rPr>
        <w:noProof/>
      </w:rPr>
      <w:t>032873.000001\4898-7984-7850.6</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1441306"/>
      <w:docPartObj>
        <w:docPartGallery w:val="Page Numbers (Bottom of Page)"/>
        <w:docPartUnique/>
      </w:docPartObj>
    </w:sdtPr>
    <w:sdtEndPr>
      <w:rPr>
        <w:noProof/>
      </w:rPr>
    </w:sdtEndPr>
    <w:sdtContent>
      <w:p w14:paraId="637D5A34" w14:textId="77777777" w:rsidR="003E669D" w:rsidRDefault="003E669D" w:rsidP="00283242">
        <w:pPr>
          <w:pStyle w:val="Footer"/>
          <w:jc w:val="center"/>
        </w:pPr>
        <w:r>
          <w:fldChar w:fldCharType="begin"/>
        </w:r>
        <w:r>
          <w:instrText xml:space="preserve"> PAGE   \* MERGEFORMAT </w:instrText>
        </w:r>
        <w:r>
          <w:fldChar w:fldCharType="separate"/>
        </w:r>
        <w:r>
          <w:t>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9C4F5" w14:textId="77777777" w:rsidR="009F7BE1" w:rsidRDefault="009F7BE1" w:rsidP="00B466C4">
      <w:r>
        <w:separator/>
      </w:r>
    </w:p>
  </w:footnote>
  <w:footnote w:type="continuationSeparator" w:id="0">
    <w:p w14:paraId="1E79A679" w14:textId="77777777" w:rsidR="009F7BE1" w:rsidRDefault="009F7BE1" w:rsidP="00B466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CDBDD" w14:textId="447F7A4E" w:rsidR="00B466C4" w:rsidRPr="003F55E2" w:rsidRDefault="003F55E2">
    <w:pPr>
      <w:pStyle w:val="Header"/>
    </w:pPr>
    <w:r>
      <w:tab/>
    </w:r>
    <w:r>
      <w:tab/>
    </w:r>
    <w:r w:rsidRPr="003F55E2">
      <w:br/>
    </w:r>
    <w:r w:rsidRPr="003F55E2">
      <w:tab/>
    </w:r>
    <w:r w:rsidRPr="003F55E2">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A5DA1" w14:textId="673C744D" w:rsidR="003F55E2" w:rsidRDefault="003F55E2">
    <w:pPr>
      <w:pStyle w:val="Header"/>
    </w:pPr>
    <w:r>
      <w:tab/>
    </w:r>
    <w:r>
      <w:tab/>
    </w:r>
    <w:r w:rsidRPr="003F55E2">
      <w:br/>
    </w:r>
    <w:r w:rsidRPr="003F55E2">
      <w:tab/>
    </w:r>
    <w:r w:rsidRPr="003F55E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1F49D4"/>
    <w:multiLevelType w:val="hybridMultilevel"/>
    <w:tmpl w:val="0234C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914B50"/>
    <w:multiLevelType w:val="hybridMultilevel"/>
    <w:tmpl w:val="067AC4D0"/>
    <w:lvl w:ilvl="0" w:tplc="DC8EACCE">
      <w:start w:val="5"/>
      <w:numFmt w:val="bullet"/>
      <w:lvlText w:val=""/>
      <w:lvlJc w:val="left"/>
      <w:pPr>
        <w:ind w:left="720" w:hanging="360"/>
      </w:pPr>
      <w:rPr>
        <w:rFonts w:ascii="Symbol" w:eastAsia="Courier New"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E22A9D"/>
    <w:multiLevelType w:val="hybridMultilevel"/>
    <w:tmpl w:val="0B12ED50"/>
    <w:lvl w:ilvl="0" w:tplc="BCC43E9A">
      <w:numFmt w:val="bullet"/>
      <w:lvlText w:val=""/>
      <w:lvlJc w:val="left"/>
      <w:pPr>
        <w:ind w:left="720" w:hanging="360"/>
      </w:pPr>
      <w:rPr>
        <w:rFonts w:ascii="Symbol" w:eastAsia="Courier New"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2679488">
    <w:abstractNumId w:val="1"/>
  </w:num>
  <w:num w:numId="2" w16cid:durableId="1922635829">
    <w:abstractNumId w:val="2"/>
  </w:num>
  <w:num w:numId="3" w16cid:durableId="1837648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595"/>
    <w:rsid w:val="00021184"/>
    <w:rsid w:val="0003581A"/>
    <w:rsid w:val="00036322"/>
    <w:rsid w:val="00040860"/>
    <w:rsid w:val="0005433A"/>
    <w:rsid w:val="000E2532"/>
    <w:rsid w:val="000E50E8"/>
    <w:rsid w:val="00155121"/>
    <w:rsid w:val="00160BFF"/>
    <w:rsid w:val="001B2BA6"/>
    <w:rsid w:val="001C7052"/>
    <w:rsid w:val="001D3F49"/>
    <w:rsid w:val="001E3BE3"/>
    <w:rsid w:val="00240063"/>
    <w:rsid w:val="00261FBA"/>
    <w:rsid w:val="0026628F"/>
    <w:rsid w:val="002733D9"/>
    <w:rsid w:val="00297A5A"/>
    <w:rsid w:val="002A6B00"/>
    <w:rsid w:val="00332883"/>
    <w:rsid w:val="00332A64"/>
    <w:rsid w:val="0035274B"/>
    <w:rsid w:val="003A2524"/>
    <w:rsid w:val="003A48A5"/>
    <w:rsid w:val="003C65E0"/>
    <w:rsid w:val="003C679A"/>
    <w:rsid w:val="003E2D27"/>
    <w:rsid w:val="003E5075"/>
    <w:rsid w:val="003E669D"/>
    <w:rsid w:val="003F55E2"/>
    <w:rsid w:val="003F759A"/>
    <w:rsid w:val="00413CD6"/>
    <w:rsid w:val="00414EDB"/>
    <w:rsid w:val="00421E9D"/>
    <w:rsid w:val="0043158C"/>
    <w:rsid w:val="004561E1"/>
    <w:rsid w:val="0047775F"/>
    <w:rsid w:val="004A19CD"/>
    <w:rsid w:val="004A2532"/>
    <w:rsid w:val="004D3CD6"/>
    <w:rsid w:val="004E4661"/>
    <w:rsid w:val="0050727E"/>
    <w:rsid w:val="00514630"/>
    <w:rsid w:val="005153C0"/>
    <w:rsid w:val="00542C50"/>
    <w:rsid w:val="0059301F"/>
    <w:rsid w:val="005B7C23"/>
    <w:rsid w:val="005D037F"/>
    <w:rsid w:val="0060731F"/>
    <w:rsid w:val="00615F3C"/>
    <w:rsid w:val="00674EFC"/>
    <w:rsid w:val="006850A4"/>
    <w:rsid w:val="006A2EA8"/>
    <w:rsid w:val="006F39F5"/>
    <w:rsid w:val="00722FA8"/>
    <w:rsid w:val="00724FA4"/>
    <w:rsid w:val="0077389F"/>
    <w:rsid w:val="007750FE"/>
    <w:rsid w:val="007964E6"/>
    <w:rsid w:val="0080306B"/>
    <w:rsid w:val="0081776E"/>
    <w:rsid w:val="00817CA8"/>
    <w:rsid w:val="00826770"/>
    <w:rsid w:val="0083021E"/>
    <w:rsid w:val="0083368D"/>
    <w:rsid w:val="00837724"/>
    <w:rsid w:val="00861040"/>
    <w:rsid w:val="008728C0"/>
    <w:rsid w:val="00872BE6"/>
    <w:rsid w:val="00881D8E"/>
    <w:rsid w:val="008B75A6"/>
    <w:rsid w:val="008D2D73"/>
    <w:rsid w:val="008E0080"/>
    <w:rsid w:val="008F1531"/>
    <w:rsid w:val="00931595"/>
    <w:rsid w:val="0094011B"/>
    <w:rsid w:val="00940CD8"/>
    <w:rsid w:val="009D59DF"/>
    <w:rsid w:val="009F7BE1"/>
    <w:rsid w:val="00A56915"/>
    <w:rsid w:val="00A62B94"/>
    <w:rsid w:val="00A716E7"/>
    <w:rsid w:val="00AF59E7"/>
    <w:rsid w:val="00B317FB"/>
    <w:rsid w:val="00B466C4"/>
    <w:rsid w:val="00B91428"/>
    <w:rsid w:val="00BA7414"/>
    <w:rsid w:val="00BB3AF1"/>
    <w:rsid w:val="00BC01E6"/>
    <w:rsid w:val="00BD7A66"/>
    <w:rsid w:val="00C25980"/>
    <w:rsid w:val="00C35CD6"/>
    <w:rsid w:val="00C447E6"/>
    <w:rsid w:val="00C53A4C"/>
    <w:rsid w:val="00C6729E"/>
    <w:rsid w:val="00C728AB"/>
    <w:rsid w:val="00CA62D8"/>
    <w:rsid w:val="00D161EA"/>
    <w:rsid w:val="00D2302F"/>
    <w:rsid w:val="00D242B4"/>
    <w:rsid w:val="00D37C58"/>
    <w:rsid w:val="00E773B7"/>
    <w:rsid w:val="00E821F7"/>
    <w:rsid w:val="00EC408A"/>
    <w:rsid w:val="00F106EE"/>
    <w:rsid w:val="00F271E9"/>
    <w:rsid w:val="00F3351D"/>
    <w:rsid w:val="00F54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9F3F9"/>
  <w15:docId w15:val="{7ECE52DB-F661-4F17-90D3-BB71C66AF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ListParagraph">
    <w:name w:val="List Paragraph"/>
    <w:basedOn w:val="Normal"/>
    <w:uiPriority w:val="34"/>
    <w:qFormat/>
    <w:rsid w:val="00036322"/>
    <w:pPr>
      <w:ind w:left="720"/>
      <w:contextualSpacing/>
    </w:pPr>
  </w:style>
  <w:style w:type="paragraph" w:customStyle="1" w:styleId="DocID">
    <w:name w:val="DocID"/>
    <w:basedOn w:val="Footer"/>
    <w:next w:val="Footer"/>
    <w:link w:val="DocIDChar"/>
    <w:rsid w:val="00B466C4"/>
    <w:pPr>
      <w:tabs>
        <w:tab w:val="clear" w:pos="4680"/>
        <w:tab w:val="clear" w:pos="9360"/>
      </w:tabs>
    </w:pPr>
    <w:rPr>
      <w:sz w:val="16"/>
      <w:szCs w:val="20"/>
    </w:rPr>
  </w:style>
  <w:style w:type="character" w:customStyle="1" w:styleId="DocIDChar">
    <w:name w:val="DocID Char"/>
    <w:basedOn w:val="DefaultParagraphFont"/>
    <w:link w:val="DocID"/>
    <w:rsid w:val="00B466C4"/>
    <w:rPr>
      <w:sz w:val="16"/>
      <w:lang w:val="en-US" w:eastAsia="en-US"/>
    </w:rPr>
  </w:style>
  <w:style w:type="paragraph" w:styleId="Footer">
    <w:name w:val="footer"/>
    <w:basedOn w:val="Normal"/>
    <w:link w:val="FooterChar"/>
    <w:uiPriority w:val="99"/>
    <w:unhideWhenUsed/>
    <w:rsid w:val="00B466C4"/>
    <w:pPr>
      <w:tabs>
        <w:tab w:val="center" w:pos="4680"/>
        <w:tab w:val="right" w:pos="9360"/>
      </w:tabs>
    </w:pPr>
  </w:style>
  <w:style w:type="character" w:customStyle="1" w:styleId="FooterChar">
    <w:name w:val="Footer Char"/>
    <w:basedOn w:val="DefaultParagraphFont"/>
    <w:link w:val="Footer"/>
    <w:uiPriority w:val="99"/>
    <w:rsid w:val="00B466C4"/>
    <w:rPr>
      <w:sz w:val="24"/>
      <w:szCs w:val="24"/>
    </w:rPr>
  </w:style>
  <w:style w:type="paragraph" w:styleId="Header">
    <w:name w:val="header"/>
    <w:basedOn w:val="Normal"/>
    <w:link w:val="HeaderChar"/>
    <w:uiPriority w:val="99"/>
    <w:unhideWhenUsed/>
    <w:rsid w:val="00B466C4"/>
    <w:pPr>
      <w:tabs>
        <w:tab w:val="center" w:pos="4680"/>
        <w:tab w:val="right" w:pos="9360"/>
      </w:tabs>
    </w:pPr>
  </w:style>
  <w:style w:type="character" w:customStyle="1" w:styleId="HeaderChar">
    <w:name w:val="Header Char"/>
    <w:basedOn w:val="DefaultParagraphFont"/>
    <w:link w:val="Header"/>
    <w:uiPriority w:val="99"/>
    <w:rsid w:val="00B466C4"/>
    <w:rPr>
      <w:sz w:val="24"/>
      <w:szCs w:val="24"/>
    </w:rPr>
  </w:style>
  <w:style w:type="paragraph" w:styleId="Revision">
    <w:name w:val="Revision"/>
    <w:hidden/>
    <w:uiPriority w:val="99"/>
    <w:semiHidden/>
    <w:rsid w:val="00C35CD6"/>
    <w:rPr>
      <w:sz w:val="24"/>
      <w:szCs w:val="24"/>
    </w:rPr>
  </w:style>
  <w:style w:type="paragraph" w:styleId="FootnoteText">
    <w:name w:val="footnote text"/>
    <w:basedOn w:val="Normal"/>
    <w:link w:val="FootnoteTextChar"/>
    <w:uiPriority w:val="99"/>
    <w:semiHidden/>
    <w:unhideWhenUsed/>
    <w:rsid w:val="00514630"/>
    <w:rPr>
      <w:sz w:val="20"/>
      <w:szCs w:val="20"/>
    </w:rPr>
  </w:style>
  <w:style w:type="character" w:customStyle="1" w:styleId="FootnoteTextChar">
    <w:name w:val="Footnote Text Char"/>
    <w:basedOn w:val="DefaultParagraphFont"/>
    <w:link w:val="FootnoteText"/>
    <w:uiPriority w:val="99"/>
    <w:semiHidden/>
    <w:rsid w:val="00514630"/>
  </w:style>
  <w:style w:type="character" w:styleId="FootnoteReference">
    <w:name w:val="footnote reference"/>
    <w:basedOn w:val="DefaultParagraphFont"/>
    <w:uiPriority w:val="99"/>
    <w:semiHidden/>
    <w:unhideWhenUsed/>
    <w:rsid w:val="00514630"/>
    <w:rPr>
      <w:vertAlign w:val="superscript"/>
    </w:rPr>
  </w:style>
  <w:style w:type="character" w:styleId="CommentReference">
    <w:name w:val="annotation reference"/>
    <w:basedOn w:val="DefaultParagraphFont"/>
    <w:uiPriority w:val="99"/>
    <w:semiHidden/>
    <w:unhideWhenUsed/>
    <w:rsid w:val="00A62B94"/>
    <w:rPr>
      <w:sz w:val="16"/>
      <w:szCs w:val="16"/>
    </w:rPr>
  </w:style>
  <w:style w:type="paragraph" w:styleId="CommentText">
    <w:name w:val="annotation text"/>
    <w:basedOn w:val="Normal"/>
    <w:link w:val="CommentTextChar"/>
    <w:uiPriority w:val="99"/>
    <w:unhideWhenUsed/>
    <w:rsid w:val="00A62B94"/>
    <w:rPr>
      <w:sz w:val="20"/>
      <w:szCs w:val="20"/>
    </w:rPr>
  </w:style>
  <w:style w:type="character" w:customStyle="1" w:styleId="CommentTextChar">
    <w:name w:val="Comment Text Char"/>
    <w:basedOn w:val="DefaultParagraphFont"/>
    <w:link w:val="CommentText"/>
    <w:uiPriority w:val="99"/>
    <w:rsid w:val="00A62B94"/>
  </w:style>
  <w:style w:type="paragraph" w:styleId="CommentSubject">
    <w:name w:val="annotation subject"/>
    <w:basedOn w:val="CommentText"/>
    <w:next w:val="CommentText"/>
    <w:link w:val="CommentSubjectChar"/>
    <w:uiPriority w:val="99"/>
    <w:semiHidden/>
    <w:unhideWhenUsed/>
    <w:rsid w:val="00A62B94"/>
    <w:rPr>
      <w:b/>
      <w:bCs/>
    </w:rPr>
  </w:style>
  <w:style w:type="character" w:customStyle="1" w:styleId="CommentSubjectChar">
    <w:name w:val="Comment Subject Char"/>
    <w:basedOn w:val="CommentTextChar"/>
    <w:link w:val="CommentSubject"/>
    <w:uiPriority w:val="99"/>
    <w:semiHidden/>
    <w:rsid w:val="00A62B94"/>
    <w:rPr>
      <w:b/>
      <w:bCs/>
    </w:rPr>
  </w:style>
  <w:style w:type="paragraph" w:styleId="BodyText">
    <w:name w:val="Body Text"/>
    <w:basedOn w:val="Normal"/>
    <w:link w:val="BodyTextChar"/>
    <w:uiPriority w:val="99"/>
    <w:unhideWhenUsed/>
    <w:qFormat/>
    <w:rsid w:val="001B2BA6"/>
    <w:pPr>
      <w:spacing w:after="240" w:line="276" w:lineRule="auto"/>
    </w:pPr>
    <w:rPr>
      <w:rFonts w:ascii="Arial" w:eastAsiaTheme="minorHAnsi" w:hAnsi="Arial" w:cstheme="minorBidi"/>
      <w:color w:val="000000"/>
      <w:sz w:val="20"/>
      <w:szCs w:val="20"/>
      <w:lang w:eastAsia="ja-JP"/>
    </w:rPr>
  </w:style>
  <w:style w:type="character" w:customStyle="1" w:styleId="BodyTextChar">
    <w:name w:val="Body Text Char"/>
    <w:basedOn w:val="DefaultParagraphFont"/>
    <w:link w:val="BodyText"/>
    <w:uiPriority w:val="99"/>
    <w:rsid w:val="001B2BA6"/>
    <w:rPr>
      <w:rFonts w:ascii="Arial" w:eastAsiaTheme="minorHAnsi" w:hAnsi="Arial" w:cstheme="minorBidi"/>
      <w:color w:val="00000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146623">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A8F34C-0D17-4261-AC4C-39C13007F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1292</Words>
  <Characters>7901</Characters>
  <Application>Microsoft Office Word</Application>
  <DocSecurity>0</DocSecurity>
  <Lines>164</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 Hostetler</dc:creator>
  <cp:keywords/>
  <dc:description/>
  <cp:lastModifiedBy>Natalie King</cp:lastModifiedBy>
  <cp:revision>2</cp:revision>
  <dcterms:created xsi:type="dcterms:W3CDTF">2026-09-10T16:00:00Z</dcterms:created>
  <dcterms:modified xsi:type="dcterms:W3CDTF">2026-09-10T16:00:00Z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032873.000001\4898-7984-7850.6</vt:lpwstr>
  </property>
  <property fmtid="{D5CDD505-2E9C-101B-9397-08002B2CF9AE}" pid="3" name="CUS_DocIDChunk0">
    <vt:lpwstr>032873.000001\4898-7984-7850.6</vt:lpwstr>
  </property>
  <property fmtid="{D5CDD505-2E9C-101B-9397-08002B2CF9AE}" pid="4" name="CUS_DocIDActiveBits">
    <vt:lpwstr>491520</vt:lpwstr>
  </property>
  <property fmtid="{D5CDD505-2E9C-101B-9397-08002B2CF9AE}" pid="5" name="CUS_DocIDLocation">
    <vt:lpwstr>EVERY_PAGE</vt:lpwstr>
  </property>
  <property fmtid="{D5CDD505-2E9C-101B-9397-08002B2CF9AE}" pid="6" name="CUS_DocIDReference">
    <vt:lpwstr>everyPage</vt:lpwstr>
  </property>
  <property fmtid="{D5CDD505-2E9C-101B-9397-08002B2CF9AE}" pid="7" name="ndDocumentId">
    <vt:lpwstr>4930-7957-8283</vt:lpwstr>
  </property>
</Properties>
</file>